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9A7BA" w14:textId="5DCAA910" w:rsidR="002B5D26" w:rsidRDefault="00B01FFE" w:rsidP="006056D7">
      <w:pPr>
        <w:rPr>
          <w:b/>
        </w:rPr>
      </w:pPr>
      <w:r>
        <w:rPr>
          <w:b/>
          <w:noProof/>
          <w:sz w:val="28"/>
          <w:szCs w:val="28"/>
        </w:rPr>
        <w:drawing>
          <wp:anchor distT="0" distB="0" distL="114300" distR="114300" simplePos="0" relativeHeight="251658240" behindDoc="0" locked="0" layoutInCell="1" allowOverlap="1" wp14:anchorId="6238F688" wp14:editId="7EBF3621">
            <wp:simplePos x="0" y="0"/>
            <wp:positionH relativeFrom="margin">
              <wp:posOffset>2834005</wp:posOffset>
            </wp:positionH>
            <wp:positionV relativeFrom="paragraph">
              <wp:posOffset>10795</wp:posOffset>
            </wp:positionV>
            <wp:extent cx="434340" cy="434340"/>
            <wp:effectExtent l="0" t="0" r="0" b="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2"/>
                    <pic:cNvPicPr>
                      <a:picLocks noChangeAspect="1" noChangeArrowheads="1"/>
                    </pic:cNvPicPr>
                  </pic:nvPicPr>
                  <pic:blipFill>
                    <a:blip r:embed="rId7"/>
                    <a:stretch>
                      <a:fillRect/>
                    </a:stretch>
                  </pic:blipFill>
                  <pic:spPr bwMode="auto">
                    <a:xfrm>
                      <a:off x="0" y="0"/>
                      <a:ext cx="4343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4618F" w14:textId="78E75592" w:rsidR="0091683D" w:rsidRDefault="0091683D" w:rsidP="0091683D">
      <w:pPr>
        <w:jc w:val="center"/>
        <w:rPr>
          <w:b/>
          <w:sz w:val="28"/>
          <w:szCs w:val="28"/>
        </w:rPr>
      </w:pPr>
    </w:p>
    <w:p w14:paraId="099FA6BC" w14:textId="77777777" w:rsidR="0091683D" w:rsidRDefault="0091683D" w:rsidP="0091683D">
      <w:pPr>
        <w:jc w:val="center"/>
        <w:rPr>
          <w:b/>
          <w:sz w:val="28"/>
          <w:szCs w:val="28"/>
        </w:rPr>
      </w:pPr>
    </w:p>
    <w:p w14:paraId="6FA0D17E" w14:textId="026383ED" w:rsidR="003F1E74" w:rsidRPr="00FE16A2" w:rsidRDefault="003F1E74" w:rsidP="003F1E74">
      <w:pPr>
        <w:jc w:val="center"/>
        <w:rPr>
          <w:rFonts w:asciiTheme="majorHAnsi" w:hAnsiTheme="majorHAnsi" w:cstheme="majorHAnsi"/>
          <w:b/>
          <w:sz w:val="28"/>
          <w:szCs w:val="28"/>
        </w:rPr>
      </w:pPr>
      <w:r w:rsidRPr="00FE16A2">
        <w:rPr>
          <w:rFonts w:asciiTheme="majorHAnsi" w:hAnsiTheme="majorHAnsi" w:cstheme="majorHAnsi"/>
          <w:b/>
          <w:sz w:val="28"/>
          <w:szCs w:val="28"/>
        </w:rPr>
        <w:t xml:space="preserve">Die Multi-Sphäre© </w:t>
      </w:r>
    </w:p>
    <w:p w14:paraId="0791BAAD" w14:textId="77777777" w:rsidR="003F1E74" w:rsidRPr="00FE16A2" w:rsidRDefault="003F1E74" w:rsidP="003F1E74">
      <w:pPr>
        <w:jc w:val="center"/>
        <w:rPr>
          <w:rFonts w:asciiTheme="majorHAnsi" w:hAnsiTheme="majorHAnsi" w:cstheme="majorHAnsi"/>
          <w:b/>
          <w:sz w:val="28"/>
          <w:szCs w:val="28"/>
        </w:rPr>
      </w:pPr>
      <w:r w:rsidRPr="00FE16A2">
        <w:rPr>
          <w:rFonts w:asciiTheme="majorHAnsi" w:hAnsiTheme="majorHAnsi" w:cstheme="majorHAnsi"/>
          <w:b/>
          <w:sz w:val="28"/>
          <w:szCs w:val="28"/>
        </w:rPr>
        <w:t xml:space="preserve">Das Erstellen einer </w:t>
      </w:r>
    </w:p>
    <w:p w14:paraId="781A9035" w14:textId="77777777" w:rsidR="00C762E3" w:rsidRPr="00FE16A2" w:rsidRDefault="003F1E74" w:rsidP="003F1E74">
      <w:pPr>
        <w:jc w:val="center"/>
        <w:rPr>
          <w:rFonts w:asciiTheme="majorHAnsi" w:hAnsiTheme="majorHAnsi" w:cstheme="majorHAnsi"/>
          <w:b/>
          <w:sz w:val="28"/>
          <w:szCs w:val="28"/>
        </w:rPr>
      </w:pPr>
      <w:r w:rsidRPr="00FE16A2">
        <w:rPr>
          <w:rFonts w:asciiTheme="majorHAnsi" w:hAnsiTheme="majorHAnsi" w:cstheme="majorHAnsi"/>
          <w:b/>
          <w:sz w:val="28"/>
          <w:szCs w:val="28"/>
        </w:rPr>
        <w:t xml:space="preserve">Heil-, Transformations-, Schutz- und Schöpfersphäre, </w:t>
      </w:r>
    </w:p>
    <w:p w14:paraId="7CB32189" w14:textId="3D488299" w:rsidR="003F1E74" w:rsidRPr="00FE16A2" w:rsidRDefault="003F1E74" w:rsidP="003F1E74">
      <w:pPr>
        <w:jc w:val="center"/>
        <w:rPr>
          <w:rFonts w:asciiTheme="majorHAnsi" w:hAnsiTheme="majorHAnsi" w:cstheme="majorHAnsi"/>
          <w:b/>
          <w:sz w:val="28"/>
          <w:szCs w:val="28"/>
        </w:rPr>
      </w:pPr>
      <w:r w:rsidRPr="00FE16A2">
        <w:rPr>
          <w:rFonts w:asciiTheme="majorHAnsi" w:hAnsiTheme="majorHAnsi" w:cstheme="majorHAnsi"/>
          <w:b/>
          <w:sz w:val="28"/>
          <w:szCs w:val="28"/>
        </w:rPr>
        <w:t xml:space="preserve">genannt </w:t>
      </w:r>
      <w:r w:rsidR="00C762E3" w:rsidRPr="00FE16A2">
        <w:rPr>
          <w:rFonts w:asciiTheme="majorHAnsi" w:hAnsiTheme="majorHAnsi" w:cstheme="majorHAnsi"/>
          <w:b/>
          <w:sz w:val="28"/>
          <w:szCs w:val="28"/>
        </w:rPr>
        <w:t>Multi-Sphäre</w:t>
      </w:r>
      <w:r w:rsidR="00E76DB3">
        <w:rPr>
          <w:rFonts w:asciiTheme="majorHAnsi" w:hAnsiTheme="majorHAnsi" w:cstheme="majorHAnsi"/>
          <w:color w:val="000140"/>
          <w:sz w:val="18"/>
          <w:szCs w:val="18"/>
        </w:rPr>
        <w:t xml:space="preserve">© </w:t>
      </w:r>
      <w:r w:rsidR="00C762E3" w:rsidRPr="00FE16A2">
        <w:rPr>
          <w:rFonts w:asciiTheme="majorHAnsi" w:hAnsiTheme="majorHAnsi" w:cstheme="majorHAnsi"/>
          <w:color w:val="000140"/>
          <w:sz w:val="18"/>
          <w:szCs w:val="18"/>
        </w:rPr>
        <w:t>2014</w:t>
      </w:r>
      <w:r w:rsidR="00C762E3" w:rsidRPr="00FE16A2">
        <w:rPr>
          <w:rFonts w:asciiTheme="majorHAnsi" w:hAnsiTheme="majorHAnsi" w:cstheme="majorHAnsi"/>
          <w:sz w:val="18"/>
          <w:szCs w:val="18"/>
        </w:rPr>
        <w:t xml:space="preserve"> </w:t>
      </w:r>
      <w:proofErr w:type="spellStart"/>
      <w:r w:rsidR="00C762E3" w:rsidRPr="00FE16A2">
        <w:rPr>
          <w:rFonts w:asciiTheme="majorHAnsi" w:hAnsiTheme="majorHAnsi" w:cstheme="majorHAnsi"/>
          <w:sz w:val="18"/>
          <w:szCs w:val="18"/>
        </w:rPr>
        <w:t>by</w:t>
      </w:r>
      <w:proofErr w:type="spellEnd"/>
      <w:r w:rsidR="00C762E3" w:rsidRPr="00FE16A2">
        <w:rPr>
          <w:rFonts w:asciiTheme="majorHAnsi" w:hAnsiTheme="majorHAnsi" w:cstheme="majorHAnsi"/>
          <w:sz w:val="18"/>
          <w:szCs w:val="18"/>
        </w:rPr>
        <w:t xml:space="preserve"> </w:t>
      </w:r>
      <w:proofErr w:type="spellStart"/>
      <w:r w:rsidR="00C762E3" w:rsidRPr="00FE16A2">
        <w:rPr>
          <w:rFonts w:asciiTheme="majorHAnsi" w:hAnsiTheme="majorHAnsi" w:cstheme="majorHAnsi"/>
          <w:sz w:val="18"/>
          <w:szCs w:val="18"/>
        </w:rPr>
        <w:t>Vikara</w:t>
      </w:r>
      <w:proofErr w:type="spellEnd"/>
      <w:r w:rsidRPr="00FE16A2">
        <w:rPr>
          <w:rFonts w:asciiTheme="majorHAnsi" w:hAnsiTheme="majorHAnsi" w:cstheme="majorHAnsi"/>
          <w:b/>
          <w:sz w:val="28"/>
          <w:szCs w:val="28"/>
        </w:rPr>
        <w:t>, für ein Projekt</w:t>
      </w:r>
    </w:p>
    <w:p w14:paraId="7F1A88CA" w14:textId="0846F762" w:rsidR="003F1E74" w:rsidRPr="00FE16A2" w:rsidRDefault="003F1E74" w:rsidP="003F1E74">
      <w:pPr>
        <w:jc w:val="center"/>
        <w:rPr>
          <w:rFonts w:asciiTheme="majorHAnsi" w:hAnsiTheme="majorHAnsi" w:cstheme="majorHAnsi"/>
          <w:sz w:val="20"/>
          <w:szCs w:val="20"/>
        </w:rPr>
      </w:pPr>
      <w:r w:rsidRPr="00FE16A2">
        <w:rPr>
          <w:rFonts w:asciiTheme="majorHAnsi" w:hAnsiTheme="majorHAnsi" w:cstheme="majorHAnsi"/>
          <w:sz w:val="20"/>
          <w:szCs w:val="20"/>
        </w:rPr>
        <w:t xml:space="preserve">(Stand </w:t>
      </w:r>
      <w:r w:rsidR="00A40A90">
        <w:rPr>
          <w:rFonts w:asciiTheme="majorHAnsi" w:hAnsiTheme="majorHAnsi" w:cstheme="majorHAnsi"/>
          <w:sz w:val="20"/>
          <w:szCs w:val="20"/>
        </w:rPr>
        <w:t>16</w:t>
      </w:r>
      <w:r w:rsidR="00A319AE" w:rsidRPr="00FE16A2">
        <w:rPr>
          <w:rFonts w:asciiTheme="majorHAnsi" w:hAnsiTheme="majorHAnsi" w:cstheme="majorHAnsi"/>
          <w:color w:val="000000" w:themeColor="text1"/>
          <w:sz w:val="20"/>
          <w:szCs w:val="20"/>
        </w:rPr>
        <w:t>.</w:t>
      </w:r>
      <w:r w:rsidR="00791BE6">
        <w:rPr>
          <w:rFonts w:asciiTheme="majorHAnsi" w:hAnsiTheme="majorHAnsi" w:cstheme="majorHAnsi"/>
          <w:color w:val="000000" w:themeColor="text1"/>
          <w:sz w:val="20"/>
          <w:szCs w:val="20"/>
        </w:rPr>
        <w:t>1</w:t>
      </w:r>
      <w:r w:rsidR="00A40A90">
        <w:rPr>
          <w:rFonts w:asciiTheme="majorHAnsi" w:hAnsiTheme="majorHAnsi" w:cstheme="majorHAnsi"/>
          <w:color w:val="000000" w:themeColor="text1"/>
          <w:sz w:val="20"/>
          <w:szCs w:val="20"/>
        </w:rPr>
        <w:t>1</w:t>
      </w:r>
      <w:r w:rsidR="00A319AE" w:rsidRPr="00FE16A2">
        <w:rPr>
          <w:rFonts w:asciiTheme="majorHAnsi" w:hAnsiTheme="majorHAnsi" w:cstheme="majorHAnsi"/>
          <w:color w:val="000000" w:themeColor="text1"/>
          <w:sz w:val="20"/>
          <w:szCs w:val="20"/>
        </w:rPr>
        <w:t>.202</w:t>
      </w:r>
      <w:r w:rsidR="00E76DB3">
        <w:rPr>
          <w:rFonts w:asciiTheme="majorHAnsi" w:hAnsiTheme="majorHAnsi" w:cstheme="majorHAnsi"/>
          <w:color w:val="000000" w:themeColor="text1"/>
          <w:sz w:val="20"/>
          <w:szCs w:val="20"/>
        </w:rPr>
        <w:t>3</w:t>
      </w:r>
      <w:r w:rsidRPr="00FE16A2">
        <w:rPr>
          <w:rFonts w:asciiTheme="majorHAnsi" w:hAnsiTheme="majorHAnsi" w:cstheme="majorHAnsi"/>
          <w:sz w:val="20"/>
          <w:szCs w:val="20"/>
        </w:rPr>
        <w:t>)</w:t>
      </w:r>
    </w:p>
    <w:p w14:paraId="7DEC248A" w14:textId="77777777" w:rsidR="003F1E74" w:rsidRDefault="003F1E74" w:rsidP="008779D6">
      <w:pPr>
        <w:jc w:val="center"/>
        <w:rPr>
          <w:rFonts w:asciiTheme="majorHAnsi" w:hAnsiTheme="majorHAnsi" w:cstheme="majorHAnsi"/>
          <w:b/>
          <w:sz w:val="28"/>
          <w:szCs w:val="28"/>
        </w:rPr>
      </w:pPr>
    </w:p>
    <w:p w14:paraId="78F525F0" w14:textId="77777777" w:rsidR="00360A03" w:rsidRPr="00256398" w:rsidRDefault="00360A03" w:rsidP="006056D7">
      <w:pPr>
        <w:rPr>
          <w:rFonts w:asciiTheme="majorHAnsi" w:hAnsiTheme="majorHAnsi" w:cstheme="majorHAnsi"/>
          <w:b/>
        </w:rPr>
      </w:pPr>
    </w:p>
    <w:p w14:paraId="6FBD6624" w14:textId="5FECE491" w:rsidR="00CE0A09" w:rsidRPr="00256398" w:rsidRDefault="002B5D26" w:rsidP="00CE0A09">
      <w:pPr>
        <w:rPr>
          <w:rFonts w:asciiTheme="majorHAnsi" w:hAnsiTheme="majorHAnsi" w:cstheme="majorHAnsi"/>
        </w:rPr>
      </w:pPr>
      <w:r w:rsidRPr="00256398">
        <w:rPr>
          <w:rFonts w:asciiTheme="majorHAnsi" w:hAnsiTheme="majorHAnsi" w:cstheme="majorHAnsi"/>
        </w:rPr>
        <w:t>Die notwendigen Erklärungen zu den Heil-, Transformations-, Schutz- und Schöpfersphären und welche Voraussetzungen du benötigst</w:t>
      </w:r>
      <w:r w:rsidR="00CE0A09" w:rsidRPr="00256398">
        <w:rPr>
          <w:rFonts w:asciiTheme="majorHAnsi" w:hAnsiTheme="majorHAnsi" w:cstheme="majorHAnsi"/>
        </w:rPr>
        <w:t>,</w:t>
      </w:r>
      <w:r w:rsidRPr="00256398">
        <w:rPr>
          <w:rFonts w:asciiTheme="majorHAnsi" w:hAnsiTheme="majorHAnsi" w:cstheme="majorHAnsi"/>
        </w:rPr>
        <w:t xml:space="preserve"> um eine wirkungsvolle </w:t>
      </w:r>
      <w:bookmarkStart w:id="0" w:name="_Hlk19198241"/>
      <w:r w:rsidR="00C762E3" w:rsidRPr="00E74E00">
        <w:rPr>
          <w:rFonts w:cstheme="minorHAnsi"/>
        </w:rPr>
        <w:t>Multi-Sphäre</w:t>
      </w:r>
      <w:r w:rsidR="00C762E3">
        <w:rPr>
          <w:rFonts w:ascii="Material Icons" w:hAnsi="Material Icons" w:cs="Material Icons"/>
          <w:color w:val="000140"/>
          <w:sz w:val="18"/>
          <w:szCs w:val="18"/>
        </w:rPr>
        <w:t></w:t>
      </w:r>
      <w:bookmarkEnd w:id="0"/>
      <w:r w:rsidR="00C762E3">
        <w:rPr>
          <w:rFonts w:cstheme="minorHAnsi"/>
        </w:rPr>
        <w:t xml:space="preserve"> </w:t>
      </w:r>
      <w:r w:rsidRPr="00256398">
        <w:rPr>
          <w:rFonts w:asciiTheme="majorHAnsi" w:hAnsiTheme="majorHAnsi" w:cstheme="majorHAnsi"/>
        </w:rPr>
        <w:t>zu erschaffen</w:t>
      </w:r>
      <w:r w:rsidR="00BB7BDF" w:rsidRPr="00BB7BDF">
        <w:rPr>
          <w:rFonts w:asciiTheme="majorHAnsi" w:hAnsiTheme="majorHAnsi" w:cstheme="majorHAnsi"/>
        </w:rPr>
        <w:t xml:space="preserve"> </w:t>
      </w:r>
      <w:r w:rsidR="00BB7BDF">
        <w:rPr>
          <w:rFonts w:asciiTheme="majorHAnsi" w:hAnsiTheme="majorHAnsi" w:cstheme="majorHAnsi"/>
        </w:rPr>
        <w:t xml:space="preserve">und wie die </w:t>
      </w:r>
      <w:r w:rsidR="00C762E3" w:rsidRPr="00E74E00">
        <w:rPr>
          <w:rFonts w:cstheme="minorHAnsi"/>
        </w:rPr>
        <w:t>Multi-Sphäre</w:t>
      </w:r>
      <w:r w:rsidR="00C762E3">
        <w:rPr>
          <w:rFonts w:ascii="Material Icons" w:hAnsi="Material Icons" w:cs="Material Icons"/>
          <w:color w:val="000140"/>
          <w:sz w:val="18"/>
          <w:szCs w:val="18"/>
        </w:rPr>
        <w:t></w:t>
      </w:r>
      <w:r w:rsidR="00C762E3">
        <w:rPr>
          <w:rFonts w:cstheme="minorHAnsi"/>
        </w:rPr>
        <w:t xml:space="preserve"> </w:t>
      </w:r>
      <w:r w:rsidR="00BB7BDF">
        <w:rPr>
          <w:rFonts w:asciiTheme="majorHAnsi" w:hAnsiTheme="majorHAnsi" w:cstheme="majorHAnsi"/>
        </w:rPr>
        <w:t>entstanden ist</w:t>
      </w:r>
      <w:r w:rsidRPr="00256398">
        <w:rPr>
          <w:rFonts w:asciiTheme="majorHAnsi" w:hAnsiTheme="majorHAnsi" w:cstheme="majorHAnsi"/>
        </w:rPr>
        <w:t xml:space="preserve">, </w:t>
      </w:r>
      <w:r w:rsidR="00CE0A09" w:rsidRPr="00256398">
        <w:rPr>
          <w:rFonts w:asciiTheme="majorHAnsi" w:hAnsiTheme="majorHAnsi" w:cstheme="majorHAnsi"/>
        </w:rPr>
        <w:t>findest du auf unserer Website unter „Geschenke für dich“ (Teil 4, Punkt 1.)</w:t>
      </w:r>
      <w:r w:rsidR="00851B87" w:rsidRPr="00256398">
        <w:rPr>
          <w:rFonts w:asciiTheme="majorHAnsi" w:hAnsiTheme="majorHAnsi" w:cstheme="majorHAnsi"/>
        </w:rPr>
        <w:t>. Das Projekt kann z.B. ein Unternehmen sein, ein zeitlich begrenztes Projekt wie eine Weltreise oder ein Gerichtsverfahren sein. Bei diesem Beispiel geht es um ein Unternehmen.</w:t>
      </w:r>
    </w:p>
    <w:p w14:paraId="500459F4" w14:textId="77777777" w:rsidR="002B5D26" w:rsidRPr="00256398" w:rsidRDefault="002B5D26" w:rsidP="006056D7">
      <w:pPr>
        <w:rPr>
          <w:rFonts w:asciiTheme="majorHAnsi" w:hAnsiTheme="majorHAnsi" w:cstheme="majorHAnsi"/>
          <w:b/>
        </w:rPr>
      </w:pPr>
    </w:p>
    <w:p w14:paraId="51FBCE9D" w14:textId="77777777" w:rsidR="002B5D26" w:rsidRPr="00256398" w:rsidRDefault="002B5D26" w:rsidP="006056D7">
      <w:pPr>
        <w:rPr>
          <w:rFonts w:asciiTheme="majorHAnsi" w:hAnsiTheme="majorHAnsi" w:cstheme="majorHAnsi"/>
          <w:b/>
        </w:rPr>
      </w:pPr>
    </w:p>
    <w:p w14:paraId="4E4859F6" w14:textId="0410D995" w:rsidR="002B5D26" w:rsidRPr="00256398" w:rsidRDefault="002B5D26" w:rsidP="005330F3">
      <w:pPr>
        <w:jc w:val="center"/>
        <w:rPr>
          <w:rFonts w:asciiTheme="majorHAnsi" w:hAnsiTheme="majorHAnsi" w:cstheme="majorHAnsi"/>
          <w:b/>
        </w:rPr>
      </w:pPr>
      <w:r w:rsidRPr="00256398">
        <w:rPr>
          <w:rFonts w:asciiTheme="majorHAnsi" w:hAnsiTheme="majorHAnsi" w:cstheme="majorHAnsi"/>
          <w:b/>
        </w:rPr>
        <w:t>MUSTER</w:t>
      </w:r>
      <w:r w:rsidR="003F1E74">
        <w:rPr>
          <w:rFonts w:asciiTheme="majorHAnsi" w:hAnsiTheme="majorHAnsi" w:cstheme="majorHAnsi"/>
          <w:b/>
        </w:rPr>
        <w:t xml:space="preserve"> </w:t>
      </w:r>
      <w:r w:rsidR="0091683D" w:rsidRPr="00256398">
        <w:rPr>
          <w:rFonts w:asciiTheme="majorHAnsi" w:hAnsiTheme="majorHAnsi" w:cstheme="majorHAnsi"/>
        </w:rPr>
        <w:t>(d</w:t>
      </w:r>
      <w:r w:rsidRPr="00256398">
        <w:rPr>
          <w:rFonts w:asciiTheme="majorHAnsi" w:hAnsiTheme="majorHAnsi" w:cstheme="majorHAnsi"/>
        </w:rPr>
        <w:t xml:space="preserve">ie </w:t>
      </w:r>
      <w:r w:rsidRPr="003F1E74">
        <w:rPr>
          <w:rFonts w:asciiTheme="majorHAnsi" w:hAnsiTheme="majorHAnsi" w:cstheme="majorHAnsi"/>
          <w:color w:val="FF0000"/>
        </w:rPr>
        <w:t>rot</w:t>
      </w:r>
      <w:r w:rsidRPr="00256398">
        <w:rPr>
          <w:rFonts w:asciiTheme="majorHAnsi" w:hAnsiTheme="majorHAnsi" w:cstheme="majorHAnsi"/>
        </w:rPr>
        <w:t xml:space="preserve"> geschriebenen Wörter kannst du für dich persönlich anpassen</w:t>
      </w:r>
      <w:r w:rsidR="0091683D" w:rsidRPr="00256398">
        <w:rPr>
          <w:rFonts w:asciiTheme="majorHAnsi" w:hAnsiTheme="majorHAnsi" w:cstheme="majorHAnsi"/>
        </w:rPr>
        <w:t>)</w:t>
      </w:r>
    </w:p>
    <w:p w14:paraId="48B00FA7" w14:textId="77777777" w:rsidR="006056D7" w:rsidRPr="00256398" w:rsidRDefault="004E0DDA" w:rsidP="0091683D">
      <w:pPr>
        <w:jc w:val="center"/>
        <w:rPr>
          <w:rFonts w:asciiTheme="majorHAnsi" w:hAnsiTheme="majorHAnsi" w:cstheme="majorHAnsi"/>
        </w:rPr>
      </w:pPr>
      <w:r w:rsidRPr="00256398">
        <w:rPr>
          <w:rFonts w:asciiTheme="majorHAnsi" w:hAnsiTheme="majorHAnsi" w:cstheme="majorHAnsi"/>
          <w:b/>
        </w:rPr>
        <w:t xml:space="preserve">Heil-, </w:t>
      </w:r>
      <w:r w:rsidR="00E54AC6" w:rsidRPr="00256398">
        <w:rPr>
          <w:rFonts w:asciiTheme="majorHAnsi" w:hAnsiTheme="majorHAnsi" w:cstheme="majorHAnsi"/>
          <w:b/>
        </w:rPr>
        <w:t>Transformations-</w:t>
      </w:r>
      <w:r w:rsidR="009C2687" w:rsidRPr="00256398">
        <w:rPr>
          <w:rFonts w:asciiTheme="majorHAnsi" w:hAnsiTheme="majorHAnsi" w:cstheme="majorHAnsi"/>
          <w:b/>
        </w:rPr>
        <w:t>,</w:t>
      </w:r>
      <w:r w:rsidR="00E54AC6" w:rsidRPr="00256398">
        <w:rPr>
          <w:rFonts w:asciiTheme="majorHAnsi" w:hAnsiTheme="majorHAnsi" w:cstheme="majorHAnsi"/>
          <w:b/>
        </w:rPr>
        <w:t xml:space="preserve"> Schutz</w:t>
      </w:r>
      <w:r w:rsidR="009C2687" w:rsidRPr="00256398">
        <w:rPr>
          <w:rFonts w:asciiTheme="majorHAnsi" w:hAnsiTheme="majorHAnsi" w:cstheme="majorHAnsi"/>
          <w:b/>
        </w:rPr>
        <w:t>- und Schöpfer</w:t>
      </w:r>
      <w:r w:rsidR="00E54AC6" w:rsidRPr="00256398">
        <w:rPr>
          <w:rFonts w:asciiTheme="majorHAnsi" w:hAnsiTheme="majorHAnsi" w:cstheme="majorHAnsi"/>
          <w:b/>
        </w:rPr>
        <w:t>sphäre für</w:t>
      </w:r>
      <w:r w:rsidR="006056D7" w:rsidRPr="00256398">
        <w:rPr>
          <w:rFonts w:asciiTheme="majorHAnsi" w:hAnsiTheme="majorHAnsi" w:cstheme="majorHAnsi"/>
          <w:b/>
        </w:rPr>
        <w:t xml:space="preserve"> </w:t>
      </w:r>
      <w:r w:rsidR="00824452" w:rsidRPr="00256398">
        <w:rPr>
          <w:rFonts w:asciiTheme="majorHAnsi" w:hAnsiTheme="majorHAnsi" w:cstheme="majorHAnsi"/>
          <w:b/>
          <w:color w:val="FF0000"/>
        </w:rPr>
        <w:t xml:space="preserve">das Projekt </w:t>
      </w:r>
      <w:r w:rsidR="00851B87" w:rsidRPr="00256398">
        <w:rPr>
          <w:rFonts w:asciiTheme="majorHAnsi" w:hAnsiTheme="majorHAnsi" w:cstheme="majorHAnsi"/>
          <w:b/>
          <w:color w:val="FF0000"/>
        </w:rPr>
        <w:t xml:space="preserve">(Name) </w:t>
      </w:r>
    </w:p>
    <w:p w14:paraId="56434A75" w14:textId="77777777" w:rsidR="00451340" w:rsidRPr="00256398" w:rsidRDefault="00451340" w:rsidP="00451340">
      <w:pPr>
        <w:rPr>
          <w:rFonts w:asciiTheme="majorHAnsi" w:hAnsiTheme="majorHAnsi" w:cstheme="majorHAnsi"/>
        </w:rPr>
      </w:pPr>
    </w:p>
    <w:p w14:paraId="3AFE907A" w14:textId="77777777" w:rsidR="00FE16A2" w:rsidRPr="000B4B2A" w:rsidRDefault="00FE16A2" w:rsidP="00FE16A2">
      <w:pPr>
        <w:pStyle w:val="Aufzhlungszeichen"/>
        <w:numPr>
          <w:ilvl w:val="0"/>
          <w:numId w:val="17"/>
        </w:numPr>
        <w:rPr>
          <w:sz w:val="24"/>
          <w:szCs w:val="24"/>
          <w:lang w:val="de-DE"/>
        </w:rPr>
      </w:pPr>
      <w:r w:rsidRPr="000B4B2A">
        <w:rPr>
          <w:rFonts w:cs="Arial"/>
          <w:sz w:val="24"/>
          <w:szCs w:val="24"/>
          <w:lang w:val="de-DE"/>
        </w:rPr>
        <w:t>Ich schließe meine Augen und bin vertikal ausgerichtet.</w:t>
      </w:r>
    </w:p>
    <w:p w14:paraId="52F96BA4" w14:textId="77777777" w:rsidR="00FE16A2" w:rsidRPr="000B4B2A" w:rsidRDefault="00FE16A2" w:rsidP="00FE16A2">
      <w:pPr>
        <w:pStyle w:val="Aufzhlungszeichen"/>
        <w:numPr>
          <w:ilvl w:val="0"/>
          <w:numId w:val="17"/>
        </w:numPr>
        <w:rPr>
          <w:rFonts w:eastAsiaTheme="minorHAnsi"/>
          <w:bCs/>
          <w:color w:val="000000" w:themeColor="text1"/>
          <w:sz w:val="24"/>
          <w:szCs w:val="24"/>
          <w:lang w:val="de-DE"/>
        </w:rPr>
      </w:pPr>
      <w:r w:rsidRPr="000B4B2A">
        <w:rPr>
          <w:rFonts w:eastAsiaTheme="minorHAnsi"/>
          <w:bCs/>
          <w:color w:val="000000" w:themeColor="text1"/>
          <w:sz w:val="24"/>
          <w:szCs w:val="24"/>
          <w:lang w:val="de-DE"/>
        </w:rPr>
        <w:t>Ich lege eine Hand (gleich welche) auf mein weit geöffnetes spirituelles Herz (</w:t>
      </w:r>
      <w:r w:rsidRPr="000B4B2A">
        <w:rPr>
          <w:rFonts w:eastAsiaTheme="minorHAnsi"/>
          <w:bCs/>
          <w:i/>
          <w:iCs/>
          <w:color w:val="000000" w:themeColor="text1"/>
          <w:sz w:val="24"/>
          <w:szCs w:val="24"/>
          <w:lang w:val="de-DE"/>
        </w:rPr>
        <w:t>besonders emotionale Menschen können dies nach kurzer Zeit auch ohne diese Handbewegung)</w:t>
      </w:r>
      <w:r w:rsidRPr="000B4B2A">
        <w:rPr>
          <w:rFonts w:eastAsiaTheme="minorHAnsi"/>
          <w:bCs/>
          <w:color w:val="000000" w:themeColor="text1"/>
          <w:sz w:val="24"/>
          <w:szCs w:val="24"/>
          <w:lang w:val="de-DE"/>
        </w:rPr>
        <w:t xml:space="preserve"> und sende meine bedingungslose Liebe zu meiner Seele inkl. der inneren Ausrichtung, gemeinsam zu wirken.</w:t>
      </w:r>
    </w:p>
    <w:p w14:paraId="45A34BD1" w14:textId="77777777" w:rsidR="00FE16A2" w:rsidRPr="000B4B2A" w:rsidRDefault="00FE16A2" w:rsidP="00FE16A2">
      <w:pPr>
        <w:pStyle w:val="Aufzhlungszeichen"/>
        <w:numPr>
          <w:ilvl w:val="0"/>
          <w:numId w:val="17"/>
        </w:numPr>
        <w:rPr>
          <w:sz w:val="24"/>
          <w:szCs w:val="24"/>
          <w:lang w:val="de-DE"/>
        </w:rPr>
      </w:pPr>
      <w:r w:rsidRPr="000B4B2A">
        <w:rPr>
          <w:sz w:val="24"/>
          <w:szCs w:val="24"/>
          <w:lang w:val="de-DE"/>
        </w:rPr>
        <w:t>Gemeinsam mit meiner Seele bin ich jetzt durch meine klare Absicht verbunden mit meinem „Höchsten Ursprung“ und dem kristallinen Herzen von Mutter Erde.</w:t>
      </w:r>
    </w:p>
    <w:p w14:paraId="24A07794" w14:textId="1AFA36C6" w:rsidR="00FE16A2" w:rsidRDefault="00FE16A2" w:rsidP="00FE16A2">
      <w:pPr>
        <w:pStyle w:val="Listenabsatz"/>
        <w:numPr>
          <w:ilvl w:val="0"/>
          <w:numId w:val="17"/>
        </w:numPr>
        <w:rPr>
          <w:rFonts w:asciiTheme="majorHAnsi" w:hAnsiTheme="majorHAnsi" w:cstheme="majorHAnsi"/>
          <w:b/>
          <w:bCs/>
        </w:rPr>
      </w:pPr>
      <w:r w:rsidRPr="007749EB">
        <w:rPr>
          <w:rStyle w:val="Fett"/>
          <w:rFonts w:asciiTheme="majorHAnsi" w:hAnsiTheme="majorHAnsi" w:cstheme="majorHAnsi"/>
          <w:b w:val="0"/>
          <w:bCs w:val="0"/>
        </w:rPr>
        <w:t xml:space="preserve">Ich </w:t>
      </w:r>
      <w:proofErr w:type="spellStart"/>
      <w:r w:rsidRPr="007749EB">
        <w:rPr>
          <w:rStyle w:val="Fett"/>
          <w:rFonts w:asciiTheme="majorHAnsi" w:hAnsiTheme="majorHAnsi" w:cstheme="majorHAnsi"/>
          <w:b w:val="0"/>
          <w:bCs w:val="0"/>
        </w:rPr>
        <w:t>hebe</w:t>
      </w:r>
      <w:proofErr w:type="spellEnd"/>
      <w:r w:rsidRPr="007749EB">
        <w:rPr>
          <w:rStyle w:val="Fett"/>
          <w:rFonts w:asciiTheme="majorHAnsi" w:hAnsiTheme="majorHAnsi" w:cstheme="majorHAnsi"/>
          <w:b w:val="0"/>
          <w:bCs w:val="0"/>
        </w:rPr>
        <w:t xml:space="preserve"> jetzt meine Hände leicht an, drehe die Handinnenflächen nach außen und aktiviere meine 3 Heil-, Transformations- und </w:t>
      </w:r>
      <w:proofErr w:type="spellStart"/>
      <w:r w:rsidRPr="007749EB">
        <w:rPr>
          <w:rStyle w:val="Fett"/>
          <w:rFonts w:asciiTheme="majorHAnsi" w:hAnsiTheme="majorHAnsi" w:cstheme="majorHAnsi"/>
          <w:b w:val="0"/>
          <w:bCs w:val="0"/>
        </w:rPr>
        <w:t>Schöpferchakren</w:t>
      </w:r>
      <w:proofErr w:type="spellEnd"/>
      <w:r w:rsidRPr="007749EB">
        <w:rPr>
          <w:rStyle w:val="Fett"/>
          <w:rFonts w:asciiTheme="majorHAnsi" w:hAnsiTheme="majorHAnsi" w:cstheme="majorHAnsi"/>
          <w:b w:val="0"/>
          <w:bCs w:val="0"/>
        </w:rPr>
        <w:t xml:space="preserve"> und spüre, wie die benannte Energie, von meinem Herzen mit bedingungsloser Liebe kommend, aus ihnen herausfließt</w:t>
      </w:r>
      <w:r>
        <w:rPr>
          <w:rStyle w:val="Fett"/>
          <w:rFonts w:asciiTheme="majorHAnsi" w:hAnsiTheme="majorHAnsi" w:cstheme="majorHAnsi"/>
          <w:b w:val="0"/>
          <w:bCs w:val="0"/>
        </w:rPr>
        <w:t xml:space="preserve"> …</w:t>
      </w:r>
      <w:r w:rsidRPr="007749EB">
        <w:rPr>
          <w:rFonts w:asciiTheme="majorHAnsi" w:hAnsiTheme="majorHAnsi" w:cstheme="majorHAnsi"/>
          <w:b/>
          <w:bCs/>
        </w:rPr>
        <w:t xml:space="preserve"> </w:t>
      </w:r>
    </w:p>
    <w:p w14:paraId="6E8C49F6" w14:textId="3B183CC3" w:rsidR="00451340" w:rsidRPr="00FE16A2" w:rsidRDefault="00FE16A2" w:rsidP="00FE16A2">
      <w:pPr>
        <w:pStyle w:val="Listenabsatz"/>
        <w:numPr>
          <w:ilvl w:val="0"/>
          <w:numId w:val="17"/>
        </w:numPr>
        <w:rPr>
          <w:rFonts w:asciiTheme="majorHAnsi" w:hAnsiTheme="majorHAnsi" w:cstheme="majorHAnsi"/>
          <w:b/>
          <w:bCs/>
        </w:rPr>
      </w:pPr>
      <w:r w:rsidRPr="00FE16A2">
        <w:rPr>
          <w:rFonts w:asciiTheme="majorHAnsi" w:hAnsiTheme="majorHAnsi" w:cstheme="majorHAnsi"/>
        </w:rPr>
        <w:t>… und erstelle mit ihnen und meiner liebevollen Absicht eine Heil-, Transformations-, Schutz- und Schöpfersphäre in der notwendigen Größe und Qualität für</w:t>
      </w:r>
      <w:r w:rsidR="008F6F6E" w:rsidRPr="00FE16A2">
        <w:rPr>
          <w:rFonts w:asciiTheme="majorHAnsi" w:hAnsiTheme="majorHAnsi" w:cstheme="majorHAnsi"/>
        </w:rPr>
        <w:t xml:space="preserve"> </w:t>
      </w:r>
      <w:r w:rsidR="00851B87" w:rsidRPr="00FE16A2">
        <w:rPr>
          <w:rFonts w:asciiTheme="majorHAnsi" w:hAnsiTheme="majorHAnsi" w:cstheme="majorHAnsi"/>
          <w:color w:val="FF0000"/>
        </w:rPr>
        <w:t>das Projekt</w:t>
      </w:r>
      <w:r w:rsidR="00C77C2D" w:rsidRPr="00FE16A2">
        <w:rPr>
          <w:rFonts w:asciiTheme="majorHAnsi" w:hAnsiTheme="majorHAnsi" w:cstheme="majorHAnsi"/>
          <w:color w:val="FF0000"/>
        </w:rPr>
        <w:t xml:space="preserve"> „Name“</w:t>
      </w:r>
      <w:r w:rsidR="00851B87" w:rsidRPr="00FE16A2">
        <w:rPr>
          <w:rFonts w:asciiTheme="majorHAnsi" w:hAnsiTheme="majorHAnsi" w:cstheme="majorHAnsi"/>
        </w:rPr>
        <w:t xml:space="preserve">, </w:t>
      </w:r>
      <w:r w:rsidR="00451340" w:rsidRPr="00FE16A2">
        <w:rPr>
          <w:rFonts w:asciiTheme="majorHAnsi" w:hAnsiTheme="majorHAnsi" w:cstheme="majorHAnsi"/>
        </w:rPr>
        <w:t xml:space="preserve">die </w:t>
      </w:r>
      <w:r w:rsidR="00C77C2D" w:rsidRPr="00FE16A2">
        <w:rPr>
          <w:rFonts w:asciiTheme="majorHAnsi" w:hAnsiTheme="majorHAnsi" w:cstheme="majorHAnsi"/>
        </w:rPr>
        <w:t>diese</w:t>
      </w:r>
      <w:r w:rsidR="008F6F6E" w:rsidRPr="00FE16A2">
        <w:rPr>
          <w:rFonts w:asciiTheme="majorHAnsi" w:hAnsiTheme="majorHAnsi" w:cstheme="majorHAnsi"/>
        </w:rPr>
        <w:t>s</w:t>
      </w:r>
      <w:r w:rsidR="00451340" w:rsidRPr="00FE16A2">
        <w:rPr>
          <w:rFonts w:asciiTheme="majorHAnsi" w:hAnsiTheme="majorHAnsi" w:cstheme="majorHAnsi"/>
        </w:rPr>
        <w:t xml:space="preserve"> mit allen physischen und feinstofflichen Systemen vollkommen durchdringt und umhüllt</w:t>
      </w:r>
      <w:r w:rsidR="008F6F6E" w:rsidRPr="00FE16A2">
        <w:rPr>
          <w:rFonts w:asciiTheme="majorHAnsi" w:hAnsiTheme="majorHAnsi" w:cstheme="majorHAnsi"/>
        </w:rPr>
        <w:t xml:space="preserve"> und mit der Ausdehnung dieser Systeme wächst</w:t>
      </w:r>
      <w:r w:rsidR="00451340" w:rsidRPr="00FE16A2">
        <w:rPr>
          <w:rFonts w:asciiTheme="majorHAnsi" w:hAnsiTheme="majorHAnsi" w:cstheme="majorHAnsi"/>
        </w:rPr>
        <w:t>.</w:t>
      </w:r>
    </w:p>
    <w:p w14:paraId="16FE4BF2" w14:textId="77777777" w:rsidR="00451340" w:rsidRPr="00256398" w:rsidRDefault="00451340" w:rsidP="00451340">
      <w:pPr>
        <w:rPr>
          <w:rFonts w:asciiTheme="majorHAnsi" w:hAnsiTheme="majorHAnsi" w:cstheme="majorHAnsi"/>
        </w:rPr>
      </w:pPr>
    </w:p>
    <w:p w14:paraId="34B433D8" w14:textId="43B368D8" w:rsidR="00451340" w:rsidRPr="00256398" w:rsidRDefault="00451340" w:rsidP="00451340">
      <w:pPr>
        <w:rPr>
          <w:rFonts w:asciiTheme="majorHAnsi" w:hAnsiTheme="majorHAnsi" w:cstheme="majorHAnsi"/>
          <w:b/>
        </w:rPr>
      </w:pPr>
      <w:r w:rsidRPr="00256398">
        <w:rPr>
          <w:rFonts w:asciiTheme="majorHAnsi" w:hAnsiTheme="majorHAnsi" w:cstheme="majorHAnsi"/>
          <w:b/>
        </w:rPr>
        <w:t xml:space="preserve">Diese Sphäre hat den Namen „Multi-Sphäre für </w:t>
      </w:r>
      <w:r w:rsidR="00C77C2D" w:rsidRPr="00256398">
        <w:rPr>
          <w:rFonts w:asciiTheme="majorHAnsi" w:hAnsiTheme="majorHAnsi" w:cstheme="majorHAnsi"/>
          <w:b/>
          <w:color w:val="FF0000"/>
        </w:rPr>
        <w:t>Name</w:t>
      </w:r>
      <w:r w:rsidR="003F1E74">
        <w:rPr>
          <w:rFonts w:asciiTheme="majorHAnsi" w:hAnsiTheme="majorHAnsi" w:cstheme="majorHAnsi"/>
          <w:b/>
          <w:color w:val="FF0000"/>
        </w:rPr>
        <w:t xml:space="preserve"> des Projektes</w:t>
      </w:r>
      <w:r w:rsidRPr="00256398">
        <w:rPr>
          <w:rFonts w:asciiTheme="majorHAnsi" w:hAnsiTheme="majorHAnsi" w:cstheme="majorHAnsi"/>
          <w:b/>
        </w:rPr>
        <w:t>“ und folgende Qualitäten:</w:t>
      </w:r>
    </w:p>
    <w:p w14:paraId="0035B067" w14:textId="77777777" w:rsidR="00451340" w:rsidRPr="00256398" w:rsidRDefault="00451340" w:rsidP="00451340">
      <w:pPr>
        <w:rPr>
          <w:rFonts w:asciiTheme="majorHAnsi" w:hAnsiTheme="majorHAnsi" w:cstheme="majorHAnsi"/>
        </w:rPr>
      </w:pPr>
    </w:p>
    <w:p w14:paraId="3BD275B8" w14:textId="77777777" w:rsidR="005330F3" w:rsidRPr="00453F72" w:rsidRDefault="005330F3" w:rsidP="005330F3">
      <w:pPr>
        <w:pStyle w:val="KeinLeerraum"/>
        <w:numPr>
          <w:ilvl w:val="0"/>
          <w:numId w:val="8"/>
        </w:numPr>
        <w:rPr>
          <w:rFonts w:asciiTheme="majorHAnsi" w:hAnsiTheme="majorHAnsi" w:cstheme="majorHAnsi"/>
        </w:rPr>
      </w:pPr>
      <w:r w:rsidRPr="00453F72">
        <w:rPr>
          <w:rFonts w:asciiTheme="majorHAnsi" w:hAnsiTheme="majorHAnsi" w:cstheme="majorHAnsi"/>
        </w:rPr>
        <w:t xml:space="preserve">Sie gilt </w:t>
      </w:r>
      <w:r>
        <w:rPr>
          <w:rFonts w:asciiTheme="majorHAnsi" w:hAnsiTheme="majorHAnsi" w:cstheme="majorHAnsi"/>
        </w:rPr>
        <w:t>…</w:t>
      </w:r>
    </w:p>
    <w:p w14:paraId="347BFF48" w14:textId="445043A4" w:rsidR="005330F3" w:rsidRPr="005330F3" w:rsidRDefault="005330F3" w:rsidP="005330F3">
      <w:pPr>
        <w:pStyle w:val="KeinLeerraum"/>
        <w:numPr>
          <w:ilvl w:val="0"/>
          <w:numId w:val="8"/>
        </w:numPr>
        <w:rPr>
          <w:rFonts w:asciiTheme="majorHAnsi" w:hAnsiTheme="majorHAnsi" w:cstheme="majorHAnsi"/>
          <w:color w:val="000000" w:themeColor="text1"/>
        </w:rPr>
      </w:pPr>
      <w:r w:rsidRPr="00453F72">
        <w:rPr>
          <w:rFonts w:asciiTheme="majorHAnsi" w:hAnsiTheme="majorHAnsi" w:cstheme="majorHAnsi"/>
          <w:color w:val="000000" w:themeColor="text1"/>
        </w:rPr>
        <w:t>für diese Sphäre selbst,</w:t>
      </w:r>
    </w:p>
    <w:p w14:paraId="26BD051C" w14:textId="37EBCA96" w:rsidR="00451340" w:rsidRPr="005330F3" w:rsidRDefault="00451340" w:rsidP="005330F3">
      <w:pPr>
        <w:pStyle w:val="KeinLeerraum"/>
        <w:numPr>
          <w:ilvl w:val="0"/>
          <w:numId w:val="8"/>
        </w:numPr>
        <w:rPr>
          <w:rFonts w:asciiTheme="majorHAnsi" w:hAnsiTheme="majorHAnsi" w:cstheme="majorHAnsi"/>
          <w:color w:val="FF0000"/>
        </w:rPr>
      </w:pPr>
      <w:r w:rsidRPr="005330F3">
        <w:rPr>
          <w:rFonts w:asciiTheme="majorHAnsi" w:hAnsiTheme="majorHAnsi" w:cstheme="majorHAnsi"/>
        </w:rPr>
        <w:t>fü</w:t>
      </w:r>
      <w:r w:rsidR="00C77C2D" w:rsidRPr="005330F3">
        <w:rPr>
          <w:rFonts w:asciiTheme="majorHAnsi" w:hAnsiTheme="majorHAnsi" w:cstheme="majorHAnsi"/>
        </w:rPr>
        <w:t xml:space="preserve">r die </w:t>
      </w:r>
      <w:r w:rsidR="00C77C2D" w:rsidRPr="005330F3">
        <w:rPr>
          <w:rFonts w:asciiTheme="majorHAnsi" w:hAnsiTheme="majorHAnsi" w:cstheme="majorHAnsi"/>
          <w:color w:val="FF0000"/>
        </w:rPr>
        <w:t>Unternehmensorganisation/das Projekt „Name</w:t>
      </w:r>
      <w:r w:rsidR="003F1E74" w:rsidRPr="005330F3">
        <w:rPr>
          <w:rFonts w:asciiTheme="majorHAnsi" w:hAnsiTheme="majorHAnsi" w:cstheme="majorHAnsi"/>
          <w:color w:val="FF0000"/>
        </w:rPr>
        <w:t xml:space="preserve"> ...</w:t>
      </w:r>
      <w:r w:rsidR="00C77C2D" w:rsidRPr="005330F3">
        <w:rPr>
          <w:rFonts w:asciiTheme="majorHAnsi" w:hAnsiTheme="majorHAnsi" w:cstheme="majorHAnsi"/>
          <w:color w:val="FF0000"/>
        </w:rPr>
        <w:t>“</w:t>
      </w:r>
      <w:r w:rsidRPr="005330F3">
        <w:rPr>
          <w:rFonts w:asciiTheme="majorHAnsi" w:hAnsiTheme="majorHAnsi" w:cstheme="majorHAnsi"/>
          <w:color w:val="FF0000"/>
        </w:rPr>
        <w:t xml:space="preserve"> und die Website </w:t>
      </w:r>
      <w:r w:rsidR="00C77C2D" w:rsidRPr="005330F3">
        <w:rPr>
          <w:rFonts w:asciiTheme="majorHAnsi" w:hAnsiTheme="majorHAnsi" w:cstheme="majorHAnsi"/>
          <w:color w:val="FF0000"/>
        </w:rPr>
        <w:t>„Name</w:t>
      </w:r>
      <w:r w:rsidR="003F1E74" w:rsidRPr="005330F3">
        <w:rPr>
          <w:rFonts w:asciiTheme="majorHAnsi" w:hAnsiTheme="majorHAnsi" w:cstheme="majorHAnsi"/>
          <w:color w:val="FF0000"/>
        </w:rPr>
        <w:t xml:space="preserve"> ...</w:t>
      </w:r>
      <w:r w:rsidR="00C77C2D" w:rsidRPr="005330F3">
        <w:rPr>
          <w:rFonts w:asciiTheme="majorHAnsi" w:hAnsiTheme="majorHAnsi" w:cstheme="majorHAnsi"/>
          <w:color w:val="FF0000"/>
        </w:rPr>
        <w:t>“</w:t>
      </w:r>
      <w:r w:rsidRPr="005330F3">
        <w:rPr>
          <w:rFonts w:asciiTheme="majorHAnsi" w:hAnsiTheme="majorHAnsi" w:cstheme="majorHAnsi"/>
          <w:color w:val="FF0000"/>
        </w:rPr>
        <w:t xml:space="preserve"> und für den Shop dieser Website</w:t>
      </w:r>
      <w:r w:rsidR="00851B87" w:rsidRPr="005330F3">
        <w:rPr>
          <w:rFonts w:asciiTheme="majorHAnsi" w:hAnsiTheme="majorHAnsi" w:cstheme="majorHAnsi"/>
          <w:color w:val="FF0000"/>
        </w:rPr>
        <w:t>, ....  und ....  und</w:t>
      </w:r>
    </w:p>
    <w:p w14:paraId="3C79C4A9" w14:textId="02A25369" w:rsidR="00451340" w:rsidRPr="005330F3" w:rsidRDefault="00C77C2D" w:rsidP="005330F3">
      <w:pPr>
        <w:pStyle w:val="KeinLeerraum"/>
        <w:numPr>
          <w:ilvl w:val="0"/>
          <w:numId w:val="8"/>
        </w:numPr>
        <w:rPr>
          <w:rFonts w:asciiTheme="majorHAnsi" w:hAnsiTheme="majorHAnsi" w:cstheme="majorHAnsi"/>
        </w:rPr>
      </w:pPr>
      <w:r w:rsidRPr="005330F3">
        <w:rPr>
          <w:rFonts w:asciiTheme="majorHAnsi" w:hAnsiTheme="majorHAnsi" w:cstheme="majorHAnsi"/>
        </w:rPr>
        <w:t xml:space="preserve">(bei Bedarf/Beispiel) </w:t>
      </w:r>
      <w:r w:rsidR="00451340" w:rsidRPr="005330F3">
        <w:rPr>
          <w:rFonts w:asciiTheme="majorHAnsi" w:hAnsiTheme="majorHAnsi" w:cstheme="majorHAnsi"/>
        </w:rPr>
        <w:t xml:space="preserve">für alle Menschen, die mit und für </w:t>
      </w:r>
      <w:r w:rsidRPr="005330F3">
        <w:rPr>
          <w:rFonts w:asciiTheme="majorHAnsi" w:hAnsiTheme="majorHAnsi" w:cstheme="majorHAnsi"/>
          <w:color w:val="FF0000"/>
        </w:rPr>
        <w:t xml:space="preserve">„Name“ </w:t>
      </w:r>
      <w:r w:rsidR="00451340" w:rsidRPr="005330F3">
        <w:rPr>
          <w:rFonts w:asciiTheme="majorHAnsi" w:hAnsiTheme="majorHAnsi" w:cstheme="majorHAnsi"/>
        </w:rPr>
        <w:t>arbeiten – in der Gegenwart und für alle neu hinzukommende</w:t>
      </w:r>
      <w:r w:rsidR="005330F3">
        <w:rPr>
          <w:rFonts w:asciiTheme="majorHAnsi" w:hAnsiTheme="majorHAnsi" w:cstheme="majorHAnsi"/>
        </w:rPr>
        <w:t>,</w:t>
      </w:r>
    </w:p>
    <w:p w14:paraId="267A662E" w14:textId="2866A1DC" w:rsidR="00451340" w:rsidRPr="005330F3" w:rsidRDefault="00C77C2D" w:rsidP="005330F3">
      <w:pPr>
        <w:pStyle w:val="KeinLeerraum"/>
        <w:numPr>
          <w:ilvl w:val="0"/>
          <w:numId w:val="8"/>
        </w:numPr>
        <w:rPr>
          <w:rFonts w:asciiTheme="majorHAnsi" w:hAnsiTheme="majorHAnsi" w:cstheme="majorHAnsi"/>
          <w:color w:val="FF0000"/>
        </w:rPr>
      </w:pPr>
      <w:r w:rsidRPr="005330F3">
        <w:rPr>
          <w:rFonts w:asciiTheme="majorHAnsi" w:hAnsiTheme="majorHAnsi" w:cstheme="majorHAnsi"/>
        </w:rPr>
        <w:t xml:space="preserve">(bei Bedarf/Beispiel) </w:t>
      </w:r>
      <w:r w:rsidR="00451340" w:rsidRPr="005330F3">
        <w:rPr>
          <w:rFonts w:asciiTheme="majorHAnsi" w:hAnsiTheme="majorHAnsi" w:cstheme="majorHAnsi"/>
          <w:color w:val="FF0000"/>
        </w:rPr>
        <w:t xml:space="preserve">für alle Teilnehmer an Seminaren, Veranstaltungen, Einzelberatungen wie an der Durchführung von </w:t>
      </w:r>
      <w:r w:rsidRPr="005330F3">
        <w:rPr>
          <w:rFonts w:asciiTheme="majorHAnsi" w:hAnsiTheme="majorHAnsi" w:cstheme="majorHAnsi"/>
          <w:color w:val="FF0000"/>
        </w:rPr>
        <w:t>..............</w:t>
      </w:r>
      <w:r w:rsidR="00451340" w:rsidRPr="005330F3">
        <w:rPr>
          <w:rFonts w:asciiTheme="majorHAnsi" w:hAnsiTheme="majorHAnsi" w:cstheme="majorHAnsi"/>
          <w:color w:val="FF0000"/>
        </w:rPr>
        <w:t xml:space="preserve"> Beteiligten, wie auch für alle Interessierte an den eben genannten Themen</w:t>
      </w:r>
      <w:r w:rsidR="005330F3">
        <w:rPr>
          <w:rFonts w:asciiTheme="majorHAnsi" w:hAnsiTheme="majorHAnsi" w:cstheme="majorHAnsi"/>
          <w:color w:val="FF0000"/>
        </w:rPr>
        <w:t>,</w:t>
      </w:r>
      <w:r w:rsidR="00451340" w:rsidRPr="005330F3">
        <w:rPr>
          <w:rFonts w:asciiTheme="majorHAnsi" w:hAnsiTheme="majorHAnsi" w:cstheme="majorHAnsi"/>
          <w:color w:val="FF0000"/>
        </w:rPr>
        <w:t xml:space="preserve"> </w:t>
      </w:r>
    </w:p>
    <w:p w14:paraId="40AEC3EF" w14:textId="045C500A" w:rsidR="00451340" w:rsidRPr="005330F3" w:rsidRDefault="00C77C2D" w:rsidP="005330F3">
      <w:pPr>
        <w:pStyle w:val="KeinLeerraum"/>
        <w:numPr>
          <w:ilvl w:val="0"/>
          <w:numId w:val="8"/>
        </w:numPr>
        <w:rPr>
          <w:rFonts w:asciiTheme="majorHAnsi" w:hAnsiTheme="majorHAnsi" w:cstheme="majorHAnsi"/>
        </w:rPr>
      </w:pPr>
      <w:r w:rsidRPr="005330F3">
        <w:rPr>
          <w:rFonts w:asciiTheme="majorHAnsi" w:hAnsiTheme="majorHAnsi" w:cstheme="majorHAnsi"/>
          <w:color w:val="000000" w:themeColor="text1"/>
        </w:rPr>
        <w:lastRenderedPageBreak/>
        <w:t xml:space="preserve">(bei Bedarf/Beispiel) </w:t>
      </w:r>
      <w:r w:rsidR="00451340" w:rsidRPr="005330F3">
        <w:rPr>
          <w:rFonts w:asciiTheme="majorHAnsi" w:hAnsiTheme="majorHAnsi" w:cstheme="majorHAnsi"/>
          <w:color w:val="FF0000"/>
        </w:rPr>
        <w:t xml:space="preserve">für alle Räume, die </w:t>
      </w:r>
      <w:r w:rsidRPr="005330F3">
        <w:rPr>
          <w:rFonts w:asciiTheme="majorHAnsi" w:hAnsiTheme="majorHAnsi" w:cstheme="majorHAnsi"/>
          <w:color w:val="FF0000"/>
        </w:rPr>
        <w:t>„Name</w:t>
      </w:r>
      <w:r w:rsidR="003F1E74" w:rsidRPr="005330F3">
        <w:rPr>
          <w:rFonts w:asciiTheme="majorHAnsi" w:hAnsiTheme="majorHAnsi" w:cstheme="majorHAnsi"/>
          <w:color w:val="FF0000"/>
        </w:rPr>
        <w:t xml:space="preserve"> des Projektes</w:t>
      </w:r>
      <w:r w:rsidRPr="005330F3">
        <w:rPr>
          <w:rFonts w:asciiTheme="majorHAnsi" w:hAnsiTheme="majorHAnsi" w:cstheme="majorHAnsi"/>
          <w:color w:val="FF0000"/>
        </w:rPr>
        <w:t xml:space="preserve">“ </w:t>
      </w:r>
      <w:r w:rsidR="00451340" w:rsidRPr="005330F3">
        <w:rPr>
          <w:rFonts w:asciiTheme="majorHAnsi" w:hAnsiTheme="majorHAnsi" w:cstheme="majorHAnsi"/>
        </w:rPr>
        <w:t>nutzt – in der Gegenwart und für alle neu hinzukommenden</w:t>
      </w:r>
      <w:r w:rsidR="00E22020" w:rsidRPr="005330F3">
        <w:rPr>
          <w:rFonts w:asciiTheme="majorHAnsi" w:hAnsiTheme="majorHAnsi" w:cstheme="majorHAnsi"/>
        </w:rPr>
        <w:t>, gleich ob dauerhaft oder temporär</w:t>
      </w:r>
      <w:r w:rsidR="005330F3">
        <w:rPr>
          <w:rFonts w:asciiTheme="majorHAnsi" w:hAnsiTheme="majorHAnsi" w:cstheme="majorHAnsi"/>
        </w:rPr>
        <w:t>,</w:t>
      </w:r>
    </w:p>
    <w:p w14:paraId="154379C2" w14:textId="64775550" w:rsidR="00B817FB" w:rsidRPr="005330F3" w:rsidRDefault="00C77C2D" w:rsidP="005330F3">
      <w:pPr>
        <w:pStyle w:val="KeinLeerraum"/>
        <w:numPr>
          <w:ilvl w:val="0"/>
          <w:numId w:val="8"/>
        </w:numPr>
        <w:rPr>
          <w:rFonts w:asciiTheme="majorHAnsi" w:hAnsiTheme="majorHAnsi" w:cstheme="majorHAnsi"/>
        </w:rPr>
      </w:pPr>
      <w:r w:rsidRPr="005330F3">
        <w:rPr>
          <w:rFonts w:asciiTheme="majorHAnsi" w:hAnsiTheme="majorHAnsi" w:cstheme="majorHAnsi"/>
        </w:rPr>
        <w:t xml:space="preserve">(bei Bedarf/Beispiel) </w:t>
      </w:r>
      <w:r w:rsidR="00B817FB" w:rsidRPr="005330F3">
        <w:rPr>
          <w:rFonts w:asciiTheme="majorHAnsi" w:hAnsiTheme="majorHAnsi" w:cstheme="majorHAnsi"/>
        </w:rPr>
        <w:t xml:space="preserve">für alle Computer, Laptops, Smartphone, Telefone, Internetanschlüsse, TV-Verbindungen, mit dem Internet verbundene Geräte und alle E-Mail-Accounts, wie auch alle Accounts und Verbindungen von allen Medienträgern </w:t>
      </w:r>
      <w:r w:rsidR="005A7D4C" w:rsidRPr="005330F3">
        <w:rPr>
          <w:rFonts w:asciiTheme="majorHAnsi" w:hAnsiTheme="majorHAnsi" w:cstheme="majorHAnsi"/>
        </w:rPr>
        <w:t>-</w:t>
      </w:r>
      <w:r w:rsidR="00B817FB" w:rsidRPr="005330F3">
        <w:rPr>
          <w:rFonts w:asciiTheme="majorHAnsi" w:hAnsiTheme="majorHAnsi" w:cstheme="majorHAnsi"/>
        </w:rPr>
        <w:t xml:space="preserve"> auch von sozialen Netzwerken - aller Anschlüsse und Nutzer, sowie aller mittelbar und unmittelbar beteiligter Personen</w:t>
      </w:r>
      <w:r w:rsidR="005330F3">
        <w:rPr>
          <w:rFonts w:asciiTheme="majorHAnsi" w:hAnsiTheme="majorHAnsi" w:cstheme="majorHAnsi"/>
        </w:rPr>
        <w:t>,</w:t>
      </w:r>
    </w:p>
    <w:p w14:paraId="00A8AF29" w14:textId="5110DB6B" w:rsidR="00451340" w:rsidRPr="005330F3" w:rsidRDefault="00C77C2D" w:rsidP="005330F3">
      <w:pPr>
        <w:pStyle w:val="KeinLeerraum"/>
        <w:numPr>
          <w:ilvl w:val="0"/>
          <w:numId w:val="8"/>
        </w:numPr>
        <w:rPr>
          <w:rFonts w:asciiTheme="majorHAnsi" w:hAnsiTheme="majorHAnsi" w:cstheme="majorHAnsi"/>
          <w:color w:val="FF0000"/>
        </w:rPr>
      </w:pPr>
      <w:r w:rsidRPr="005330F3">
        <w:rPr>
          <w:rFonts w:asciiTheme="majorHAnsi" w:hAnsiTheme="majorHAnsi" w:cstheme="majorHAnsi"/>
        </w:rPr>
        <w:t xml:space="preserve">(bei Bedarf/Beispiel) </w:t>
      </w:r>
      <w:r w:rsidR="00451340" w:rsidRPr="005330F3">
        <w:rPr>
          <w:rFonts w:asciiTheme="majorHAnsi" w:hAnsiTheme="majorHAnsi" w:cstheme="majorHAnsi"/>
          <w:color w:val="FF0000"/>
        </w:rPr>
        <w:t>für jegliche mit der Organisation</w:t>
      </w:r>
      <w:r w:rsidR="004262AA" w:rsidRPr="005330F3">
        <w:rPr>
          <w:rFonts w:asciiTheme="majorHAnsi" w:hAnsiTheme="majorHAnsi" w:cstheme="majorHAnsi"/>
          <w:color w:val="FF0000"/>
        </w:rPr>
        <w:t>/dem Projekt</w:t>
      </w:r>
      <w:r w:rsidR="00451340" w:rsidRPr="005330F3">
        <w:rPr>
          <w:rFonts w:asciiTheme="majorHAnsi" w:hAnsiTheme="majorHAnsi" w:cstheme="majorHAnsi"/>
          <w:color w:val="FF0000"/>
        </w:rPr>
        <w:t xml:space="preserve"> </w:t>
      </w:r>
      <w:r w:rsidRPr="005330F3">
        <w:rPr>
          <w:rFonts w:asciiTheme="majorHAnsi" w:hAnsiTheme="majorHAnsi" w:cstheme="majorHAnsi"/>
          <w:color w:val="FF0000"/>
        </w:rPr>
        <w:t xml:space="preserve">„Name“ </w:t>
      </w:r>
      <w:r w:rsidR="00451340" w:rsidRPr="005330F3">
        <w:rPr>
          <w:rFonts w:asciiTheme="majorHAnsi" w:hAnsiTheme="majorHAnsi" w:cstheme="majorHAnsi"/>
          <w:color w:val="FF0000"/>
        </w:rPr>
        <w:t>interne und externe verbundene Software</w:t>
      </w:r>
      <w:r w:rsidRPr="005330F3">
        <w:rPr>
          <w:rFonts w:asciiTheme="majorHAnsi" w:hAnsiTheme="majorHAnsi" w:cstheme="majorHAnsi"/>
          <w:color w:val="FF0000"/>
        </w:rPr>
        <w:t xml:space="preserve"> (externe Eigenschaften, z.B. ausgelagerten Shop, wie Ebay namentlich nennen)</w:t>
      </w:r>
      <w:r w:rsidR="005330F3">
        <w:rPr>
          <w:rFonts w:asciiTheme="majorHAnsi" w:hAnsiTheme="majorHAnsi" w:cstheme="majorHAnsi"/>
          <w:color w:val="FF0000"/>
        </w:rPr>
        <w:t>,</w:t>
      </w:r>
    </w:p>
    <w:p w14:paraId="62545B09" w14:textId="0EBE6D4B" w:rsidR="00451340" w:rsidRPr="005330F3" w:rsidRDefault="002B1C83" w:rsidP="005330F3">
      <w:pPr>
        <w:pStyle w:val="KeinLeerraum"/>
        <w:numPr>
          <w:ilvl w:val="0"/>
          <w:numId w:val="8"/>
        </w:numPr>
        <w:rPr>
          <w:rFonts w:asciiTheme="majorHAnsi" w:hAnsiTheme="majorHAnsi" w:cstheme="majorHAnsi"/>
        </w:rPr>
      </w:pPr>
      <w:r w:rsidRPr="005330F3">
        <w:rPr>
          <w:rFonts w:asciiTheme="majorHAnsi" w:hAnsiTheme="majorHAnsi" w:cstheme="majorHAnsi"/>
        </w:rPr>
        <w:t xml:space="preserve">(bei Bedarf/Beispiel) </w:t>
      </w:r>
      <w:r w:rsidR="00451340" w:rsidRPr="005330F3">
        <w:rPr>
          <w:rFonts w:asciiTheme="majorHAnsi" w:hAnsiTheme="majorHAnsi" w:cstheme="majorHAnsi"/>
        </w:rPr>
        <w:t xml:space="preserve">für alle Gegenstände, Konstrukte und Substanzen aller Welten und Dimensionen, die sich in der Sphäre befinden bzw. mit bzw. mittels denen für </w:t>
      </w:r>
      <w:r w:rsidR="00C77C2D" w:rsidRPr="005330F3">
        <w:rPr>
          <w:rFonts w:asciiTheme="majorHAnsi" w:hAnsiTheme="majorHAnsi" w:cstheme="majorHAnsi"/>
        </w:rPr>
        <w:t xml:space="preserve">„Name“ </w:t>
      </w:r>
      <w:r w:rsidR="00451340" w:rsidRPr="005330F3">
        <w:rPr>
          <w:rFonts w:asciiTheme="majorHAnsi" w:hAnsiTheme="majorHAnsi" w:cstheme="majorHAnsi"/>
        </w:rPr>
        <w:t>gearbeitet wird – in der Gegenwart und für alle neu hinzukommenden</w:t>
      </w:r>
      <w:r w:rsidR="005330F3">
        <w:rPr>
          <w:rFonts w:asciiTheme="majorHAnsi" w:hAnsiTheme="majorHAnsi" w:cstheme="majorHAnsi"/>
        </w:rPr>
        <w:t>,</w:t>
      </w:r>
    </w:p>
    <w:p w14:paraId="59354960" w14:textId="3A738C6B" w:rsidR="00451340" w:rsidRPr="005330F3" w:rsidRDefault="002B1C83" w:rsidP="005330F3">
      <w:pPr>
        <w:pStyle w:val="KeinLeerraum"/>
        <w:numPr>
          <w:ilvl w:val="0"/>
          <w:numId w:val="8"/>
        </w:numPr>
        <w:rPr>
          <w:rFonts w:asciiTheme="majorHAnsi" w:hAnsiTheme="majorHAnsi" w:cstheme="majorHAnsi"/>
          <w:color w:val="FF0000"/>
        </w:rPr>
      </w:pPr>
      <w:r w:rsidRPr="005330F3">
        <w:rPr>
          <w:rFonts w:asciiTheme="majorHAnsi" w:hAnsiTheme="majorHAnsi" w:cstheme="majorHAnsi"/>
        </w:rPr>
        <w:t xml:space="preserve">(bei Bedarf/Beispiel) </w:t>
      </w:r>
      <w:r w:rsidR="00451340" w:rsidRPr="005330F3">
        <w:rPr>
          <w:rFonts w:asciiTheme="majorHAnsi" w:hAnsiTheme="majorHAnsi" w:cstheme="majorHAnsi"/>
          <w:color w:val="FF0000"/>
        </w:rPr>
        <w:t>für alle Semin</w:t>
      </w:r>
      <w:r w:rsidR="004262AA" w:rsidRPr="005330F3">
        <w:rPr>
          <w:rFonts w:asciiTheme="majorHAnsi" w:hAnsiTheme="majorHAnsi" w:cstheme="majorHAnsi"/>
          <w:color w:val="FF0000"/>
        </w:rPr>
        <w:t>are, Veranstaltungen, Produkte</w:t>
      </w:r>
      <w:r w:rsidR="00451340" w:rsidRPr="005330F3">
        <w:rPr>
          <w:rFonts w:asciiTheme="majorHAnsi" w:hAnsiTheme="majorHAnsi" w:cstheme="majorHAnsi"/>
          <w:color w:val="FF0000"/>
        </w:rPr>
        <w:t>, sowie sämtliche Schriften, Informationen</w:t>
      </w:r>
      <w:r w:rsidR="002A0D7D" w:rsidRPr="005330F3">
        <w:rPr>
          <w:rFonts w:asciiTheme="majorHAnsi" w:hAnsiTheme="majorHAnsi" w:cstheme="majorHAnsi"/>
          <w:color w:val="FF0000"/>
        </w:rPr>
        <w:t>, Dienstleistungen</w:t>
      </w:r>
      <w:r w:rsidR="00451340" w:rsidRPr="005330F3">
        <w:rPr>
          <w:rFonts w:asciiTheme="majorHAnsi" w:hAnsiTheme="majorHAnsi" w:cstheme="majorHAnsi"/>
          <w:color w:val="FF0000"/>
        </w:rPr>
        <w:t xml:space="preserve"> und Werbung, die von </w:t>
      </w:r>
      <w:r w:rsidR="00C77C2D" w:rsidRPr="005330F3">
        <w:rPr>
          <w:rFonts w:asciiTheme="majorHAnsi" w:hAnsiTheme="majorHAnsi" w:cstheme="majorHAnsi"/>
          <w:color w:val="FF0000"/>
        </w:rPr>
        <w:t>„Name</w:t>
      </w:r>
      <w:r w:rsidR="003F1E74" w:rsidRPr="005330F3">
        <w:rPr>
          <w:rFonts w:asciiTheme="majorHAnsi" w:hAnsiTheme="majorHAnsi" w:cstheme="majorHAnsi"/>
          <w:color w:val="FF0000"/>
        </w:rPr>
        <w:t xml:space="preserve"> des Projektes</w:t>
      </w:r>
      <w:r w:rsidR="00C77C2D" w:rsidRPr="005330F3">
        <w:rPr>
          <w:rFonts w:asciiTheme="majorHAnsi" w:hAnsiTheme="majorHAnsi" w:cstheme="majorHAnsi"/>
          <w:color w:val="FF0000"/>
        </w:rPr>
        <w:t xml:space="preserve">“ </w:t>
      </w:r>
      <w:r w:rsidR="00451340" w:rsidRPr="005330F3">
        <w:rPr>
          <w:rFonts w:asciiTheme="majorHAnsi" w:hAnsiTheme="majorHAnsi" w:cstheme="majorHAnsi"/>
          <w:color w:val="FF0000"/>
        </w:rPr>
        <w:t xml:space="preserve">ausgehen, bzw. von der Website </w:t>
      </w:r>
      <w:r w:rsidR="00E76DB3" w:rsidRPr="005330F3">
        <w:rPr>
          <w:rFonts w:asciiTheme="majorHAnsi" w:hAnsiTheme="majorHAnsi" w:cstheme="majorHAnsi"/>
          <w:color w:val="FF0000"/>
        </w:rPr>
        <w:t>heruntergeladen</w:t>
      </w:r>
      <w:r w:rsidR="00451340" w:rsidRPr="005330F3">
        <w:rPr>
          <w:rFonts w:asciiTheme="majorHAnsi" w:hAnsiTheme="majorHAnsi" w:cstheme="majorHAnsi"/>
          <w:color w:val="FF0000"/>
        </w:rPr>
        <w:t xml:space="preserve"> werden, auch wenn sie in den Besitz anderer gegangen sind und auch in mehrfacher Folge weiter</w:t>
      </w:r>
      <w:r w:rsidR="005330F3">
        <w:rPr>
          <w:rFonts w:asciiTheme="majorHAnsi" w:hAnsiTheme="majorHAnsi" w:cstheme="majorHAnsi"/>
          <w:color w:val="FF0000"/>
        </w:rPr>
        <w:t>g</w:t>
      </w:r>
      <w:r w:rsidR="00451340" w:rsidRPr="005330F3">
        <w:rPr>
          <w:rFonts w:asciiTheme="majorHAnsi" w:hAnsiTheme="majorHAnsi" w:cstheme="majorHAnsi"/>
          <w:color w:val="FF0000"/>
        </w:rPr>
        <w:t>egeben werden – in der Gegenwart und für alle neu hinzukommenden</w:t>
      </w:r>
      <w:r w:rsidR="005330F3">
        <w:rPr>
          <w:rFonts w:asciiTheme="majorHAnsi" w:hAnsiTheme="majorHAnsi" w:cstheme="majorHAnsi"/>
          <w:color w:val="FF0000"/>
        </w:rPr>
        <w:t>,</w:t>
      </w:r>
    </w:p>
    <w:p w14:paraId="6C4CDCC3" w14:textId="7DDECB38" w:rsidR="00451340" w:rsidRPr="005330F3" w:rsidRDefault="002B1C83" w:rsidP="005330F3">
      <w:pPr>
        <w:pStyle w:val="KeinLeerraum"/>
        <w:numPr>
          <w:ilvl w:val="0"/>
          <w:numId w:val="8"/>
        </w:numPr>
        <w:rPr>
          <w:rFonts w:asciiTheme="majorHAnsi" w:hAnsiTheme="majorHAnsi" w:cstheme="majorHAnsi"/>
          <w:color w:val="FF0000"/>
        </w:rPr>
      </w:pPr>
      <w:r w:rsidRPr="005330F3">
        <w:rPr>
          <w:rFonts w:asciiTheme="majorHAnsi" w:hAnsiTheme="majorHAnsi" w:cstheme="majorHAnsi"/>
        </w:rPr>
        <w:t xml:space="preserve">(bei Bedarf/Beispiel) </w:t>
      </w:r>
      <w:r w:rsidR="00451340" w:rsidRPr="005330F3">
        <w:rPr>
          <w:rFonts w:asciiTheme="majorHAnsi" w:hAnsiTheme="majorHAnsi" w:cstheme="majorHAnsi"/>
          <w:color w:val="FF0000"/>
        </w:rPr>
        <w:t xml:space="preserve">für alle elektronischen und physischen Medien, die von </w:t>
      </w:r>
      <w:r w:rsidRPr="005330F3">
        <w:rPr>
          <w:rFonts w:asciiTheme="majorHAnsi" w:hAnsiTheme="majorHAnsi" w:cstheme="majorHAnsi"/>
          <w:color w:val="FF0000"/>
        </w:rPr>
        <w:t>„Name</w:t>
      </w:r>
      <w:r w:rsidR="003F1E74" w:rsidRPr="005330F3">
        <w:rPr>
          <w:rFonts w:asciiTheme="majorHAnsi" w:hAnsiTheme="majorHAnsi" w:cstheme="majorHAnsi"/>
          <w:color w:val="FF0000"/>
        </w:rPr>
        <w:t xml:space="preserve"> des Projektes</w:t>
      </w:r>
      <w:r w:rsidRPr="005330F3">
        <w:rPr>
          <w:rFonts w:asciiTheme="majorHAnsi" w:hAnsiTheme="majorHAnsi" w:cstheme="majorHAnsi"/>
          <w:color w:val="FF0000"/>
        </w:rPr>
        <w:t>“</w:t>
      </w:r>
      <w:r w:rsidR="00451340" w:rsidRPr="005330F3">
        <w:rPr>
          <w:rFonts w:asciiTheme="majorHAnsi" w:hAnsiTheme="majorHAnsi" w:cstheme="majorHAnsi"/>
          <w:color w:val="FF0000"/>
        </w:rPr>
        <w:t xml:space="preserve"> zur Verfügung gestellt werden, auch wenn sie in den Besitz anderer gegangen sind und auch in mehrfacher Folge </w:t>
      </w:r>
      <w:r w:rsidR="00E76DB3" w:rsidRPr="005330F3">
        <w:rPr>
          <w:rFonts w:asciiTheme="majorHAnsi" w:hAnsiTheme="majorHAnsi" w:cstheme="majorHAnsi"/>
          <w:color w:val="FF0000"/>
        </w:rPr>
        <w:t>weitergegeben</w:t>
      </w:r>
      <w:r w:rsidR="00451340" w:rsidRPr="005330F3">
        <w:rPr>
          <w:rFonts w:asciiTheme="majorHAnsi" w:hAnsiTheme="majorHAnsi" w:cstheme="majorHAnsi"/>
          <w:color w:val="FF0000"/>
        </w:rPr>
        <w:t xml:space="preserve"> werden – in der Gegenwart und für alle neu hinzukommenden</w:t>
      </w:r>
      <w:r w:rsidR="005330F3">
        <w:rPr>
          <w:rFonts w:asciiTheme="majorHAnsi" w:hAnsiTheme="majorHAnsi" w:cstheme="majorHAnsi"/>
          <w:color w:val="FF0000"/>
        </w:rPr>
        <w:t>,</w:t>
      </w:r>
    </w:p>
    <w:p w14:paraId="24F1132A" w14:textId="67272831" w:rsidR="00770C2E" w:rsidRPr="005330F3" w:rsidRDefault="002B1C83" w:rsidP="005330F3">
      <w:pPr>
        <w:pStyle w:val="KeinLeerraum"/>
        <w:numPr>
          <w:ilvl w:val="0"/>
          <w:numId w:val="8"/>
        </w:numPr>
        <w:rPr>
          <w:rFonts w:asciiTheme="majorHAnsi" w:hAnsiTheme="majorHAnsi" w:cstheme="majorHAnsi"/>
          <w:color w:val="FF0000"/>
        </w:rPr>
      </w:pPr>
      <w:r w:rsidRPr="005330F3">
        <w:rPr>
          <w:rFonts w:asciiTheme="majorHAnsi" w:hAnsiTheme="majorHAnsi" w:cstheme="majorHAnsi"/>
        </w:rPr>
        <w:t xml:space="preserve">(bei Bedarf/Beispiel) </w:t>
      </w:r>
      <w:r w:rsidR="00451340" w:rsidRPr="005330F3">
        <w:rPr>
          <w:rFonts w:asciiTheme="majorHAnsi" w:hAnsiTheme="majorHAnsi" w:cstheme="majorHAnsi"/>
          <w:color w:val="FF0000"/>
        </w:rPr>
        <w:t xml:space="preserve">für alle Informationen, die genutzt werden, um über </w:t>
      </w:r>
      <w:r w:rsidRPr="005330F3">
        <w:rPr>
          <w:rFonts w:asciiTheme="majorHAnsi" w:hAnsiTheme="majorHAnsi" w:cstheme="majorHAnsi"/>
          <w:color w:val="FF0000"/>
        </w:rPr>
        <w:t>„Name</w:t>
      </w:r>
      <w:r w:rsidR="003F1E74" w:rsidRPr="005330F3">
        <w:rPr>
          <w:rFonts w:asciiTheme="majorHAnsi" w:hAnsiTheme="majorHAnsi" w:cstheme="majorHAnsi"/>
          <w:color w:val="FF0000"/>
        </w:rPr>
        <w:t xml:space="preserve"> des Projektes</w:t>
      </w:r>
      <w:r w:rsidRPr="005330F3">
        <w:rPr>
          <w:rFonts w:asciiTheme="majorHAnsi" w:hAnsiTheme="majorHAnsi" w:cstheme="majorHAnsi"/>
          <w:color w:val="FF0000"/>
        </w:rPr>
        <w:t>“</w:t>
      </w:r>
      <w:r w:rsidR="00451340" w:rsidRPr="005330F3">
        <w:rPr>
          <w:rFonts w:asciiTheme="majorHAnsi" w:hAnsiTheme="majorHAnsi" w:cstheme="majorHAnsi"/>
          <w:color w:val="FF0000"/>
        </w:rPr>
        <w:t xml:space="preserve"> Informationen zu veröffentlichen – in der Gegenwart und für alle neu hinzukommenden</w:t>
      </w:r>
      <w:r w:rsidR="005330F3">
        <w:rPr>
          <w:rFonts w:asciiTheme="majorHAnsi" w:hAnsiTheme="majorHAnsi" w:cstheme="majorHAnsi"/>
          <w:color w:val="FF0000"/>
        </w:rPr>
        <w:t>,</w:t>
      </w:r>
    </w:p>
    <w:p w14:paraId="4F78F53E" w14:textId="77777777" w:rsidR="00451340" w:rsidRPr="005330F3" w:rsidRDefault="00451340" w:rsidP="005330F3">
      <w:pPr>
        <w:pStyle w:val="KeinLeerraum"/>
        <w:numPr>
          <w:ilvl w:val="0"/>
          <w:numId w:val="8"/>
        </w:numPr>
        <w:rPr>
          <w:rFonts w:asciiTheme="majorHAnsi" w:hAnsiTheme="majorHAnsi" w:cstheme="majorHAnsi"/>
        </w:rPr>
      </w:pPr>
      <w:r w:rsidRPr="005330F3">
        <w:rPr>
          <w:rFonts w:asciiTheme="majorHAnsi" w:hAnsiTheme="majorHAnsi" w:cstheme="majorHAnsi"/>
        </w:rPr>
        <w:t>Sie ist verbunden mit ihrem eigenen „Höchsten Ursprung“ und der Lebens- und Regenerationsenergie von Mutter Erde und dem kristallinen Herzen von Mutter Erde.</w:t>
      </w:r>
    </w:p>
    <w:p w14:paraId="68CEE39D" w14:textId="77777777" w:rsidR="005330F3" w:rsidRPr="00075181" w:rsidRDefault="005330F3" w:rsidP="005330F3">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Die Programmierung lautet:</w:t>
      </w:r>
    </w:p>
    <w:p w14:paraId="63FEE775" w14:textId="77777777" w:rsidR="005330F3" w:rsidRPr="00075181" w:rsidRDefault="005330F3" w:rsidP="005330F3">
      <w:pPr>
        <w:pStyle w:val="KeinLeerraum"/>
        <w:numPr>
          <w:ilvl w:val="0"/>
          <w:numId w:val="9"/>
        </w:numPr>
        <w:rPr>
          <w:rFonts w:asciiTheme="majorHAnsi" w:hAnsiTheme="majorHAnsi" w:cstheme="majorHAnsi"/>
          <w:color w:val="000000" w:themeColor="text1"/>
        </w:rPr>
      </w:pPr>
      <w:r w:rsidRPr="00075181">
        <w:rPr>
          <w:rFonts w:asciiTheme="majorHAnsi" w:hAnsiTheme="majorHAnsi" w:cstheme="majorHAnsi"/>
          <w:color w:val="000000" w:themeColor="text1"/>
          <w:lang w:eastAsia="de-DE"/>
        </w:rPr>
        <w:t xml:space="preserve">Diese Multi-Sphäre© wirkt mit allen Qualitäten und Quantitäten auf der dicht-physischen Ebene, </w:t>
      </w:r>
      <w:r w:rsidRPr="00075181">
        <w:rPr>
          <w:rFonts w:asciiTheme="majorHAnsi" w:hAnsiTheme="majorHAnsi" w:cstheme="majorHAnsi"/>
          <w:color w:val="000000" w:themeColor="text1"/>
        </w:rPr>
        <w:t xml:space="preserve">der Verbindungs-Ebene, der Äther-Ebene, der Ätherkörpermatrix-Ebene, der Astral-Ebene, der unteren und oberen Mental-Ebene, der Kausal-Ebene, der unteren und oberen </w:t>
      </w:r>
      <w:proofErr w:type="spellStart"/>
      <w:r w:rsidRPr="00075181">
        <w:rPr>
          <w:rFonts w:asciiTheme="majorHAnsi" w:hAnsiTheme="majorHAnsi" w:cstheme="majorHAnsi"/>
          <w:color w:val="000000" w:themeColor="text1"/>
        </w:rPr>
        <w:t>Atma</w:t>
      </w:r>
      <w:proofErr w:type="spellEnd"/>
      <w:r w:rsidRPr="00075181">
        <w:rPr>
          <w:rFonts w:asciiTheme="majorHAnsi" w:hAnsiTheme="majorHAnsi" w:cstheme="majorHAnsi"/>
          <w:color w:val="000000" w:themeColor="text1"/>
        </w:rPr>
        <w:t xml:space="preserve">-Ebene, der </w:t>
      </w:r>
      <w:proofErr w:type="spellStart"/>
      <w:r w:rsidRPr="00075181">
        <w:rPr>
          <w:rFonts w:asciiTheme="majorHAnsi" w:hAnsiTheme="majorHAnsi" w:cstheme="majorHAnsi"/>
          <w:color w:val="000000" w:themeColor="text1"/>
        </w:rPr>
        <w:t>Anupadaka</w:t>
      </w:r>
      <w:proofErr w:type="spellEnd"/>
      <w:r w:rsidRPr="00075181">
        <w:rPr>
          <w:rFonts w:asciiTheme="majorHAnsi" w:hAnsiTheme="majorHAnsi" w:cstheme="majorHAnsi"/>
          <w:color w:val="000000" w:themeColor="text1"/>
        </w:rPr>
        <w:t xml:space="preserve">-Ebene, der unteren und oberen Adi-Ebene und für diejenigen deren Sitz des eigenen „Höchsten Ursprung“ oberhalb der Adi-Ebene ist, auch darüber hinaus – jeweils für die eigenen Körper, </w:t>
      </w:r>
      <w:proofErr w:type="spellStart"/>
      <w:r w:rsidRPr="00075181">
        <w:rPr>
          <w:rFonts w:asciiTheme="majorHAnsi" w:hAnsiTheme="majorHAnsi" w:cstheme="majorHAnsi"/>
          <w:color w:val="000000" w:themeColor="text1"/>
        </w:rPr>
        <w:t>Bewusstseine</w:t>
      </w:r>
      <w:proofErr w:type="spellEnd"/>
      <w:r w:rsidRPr="00075181">
        <w:rPr>
          <w:rFonts w:asciiTheme="majorHAnsi" w:hAnsiTheme="majorHAnsi" w:cstheme="majorHAnsi"/>
          <w:color w:val="000000" w:themeColor="text1"/>
        </w:rPr>
        <w:t xml:space="preserve">, auch </w:t>
      </w:r>
      <w:proofErr w:type="spellStart"/>
      <w:r w:rsidRPr="00075181">
        <w:rPr>
          <w:rFonts w:asciiTheme="majorHAnsi" w:hAnsiTheme="majorHAnsi" w:cstheme="majorHAnsi"/>
          <w:color w:val="000000" w:themeColor="text1"/>
        </w:rPr>
        <w:t>Teilbewusstseine</w:t>
      </w:r>
      <w:proofErr w:type="spellEnd"/>
      <w:r w:rsidRPr="00075181">
        <w:rPr>
          <w:rFonts w:asciiTheme="majorHAnsi" w:hAnsiTheme="majorHAnsi" w:cstheme="majorHAnsi"/>
          <w:color w:val="000000" w:themeColor="text1"/>
        </w:rPr>
        <w:t xml:space="preserve"> und eigenen Systeme. </w:t>
      </w:r>
    </w:p>
    <w:p w14:paraId="45026326" w14:textId="77777777" w:rsidR="005330F3" w:rsidRPr="00075181" w:rsidRDefault="005330F3" w:rsidP="005330F3">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Die Multi-Sphäre© hat die Qualität der sofortigen Transformation bzw. Aufhebung bzw. Auflösung bzw. Zerstörung bzw. Blockierung und zusätzlich transformiert, zerstört bzw. heilt sie zusätzlich, was in diese Sphäre von nachfolgend Genannten gelangt bzw. bereits in dieser Sphäre ist ...</w:t>
      </w:r>
    </w:p>
    <w:p w14:paraId="07A27503" w14:textId="77777777" w:rsidR="005330F3" w:rsidRPr="00075181" w:rsidRDefault="005330F3" w:rsidP="005330F3">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 von jeglichen direkten und indirekten, aktiven und inaktiven, offenen, verborgenen, versteckten, abgeschirmten, hochabgeschirmten wie auch latenten Angriffen, Angriffsversuchen, wie auch behindernden bzw. schädlichen Einwirkungen bzw. Einwirkungsversuche, die von außen kommen – inkl. der dazugehörigen Reproduzierer, abgeschirmten und hochabgeschirmten Reproduzierer bzw. latenter Äquivalente. </w:t>
      </w:r>
    </w:p>
    <w:p w14:paraId="7E6F9D26" w14:textId="1340F2B0" w:rsidR="005330F3" w:rsidRPr="00075181" w:rsidRDefault="005330F3" w:rsidP="005330F3">
      <w:pPr>
        <w:pStyle w:val="Listenabsatz"/>
        <w:numPr>
          <w:ilvl w:val="0"/>
          <w:numId w:val="9"/>
        </w:numPr>
        <w:spacing w:line="276" w:lineRule="auto"/>
        <w:rPr>
          <w:rFonts w:asciiTheme="majorHAnsi" w:hAnsiTheme="majorHAnsi" w:cstheme="majorHAnsi"/>
          <w:color w:val="000000" w:themeColor="text1"/>
        </w:rPr>
      </w:pPr>
      <w:r w:rsidRPr="00075181">
        <w:rPr>
          <w:rFonts w:asciiTheme="majorHAnsi" w:hAnsiTheme="majorHAnsi" w:cstheme="majorHAnsi"/>
          <w:color w:val="000000"/>
        </w:rPr>
        <w:t>Die Multi-Sphäre© schützt vor natürlichen und künstlichen schädlichen bzw. behindernden</w:t>
      </w:r>
      <w:r w:rsidRPr="00075181">
        <w:rPr>
          <w:rFonts w:asciiTheme="majorHAnsi" w:hAnsiTheme="majorHAnsi" w:cstheme="majorHAnsi"/>
          <w:color w:val="000000" w:themeColor="text1"/>
        </w:rPr>
        <w:t>,</w:t>
      </w:r>
      <w:r w:rsidRPr="00075181">
        <w:rPr>
          <w:rStyle w:val="apple-converted-space"/>
          <w:rFonts w:asciiTheme="majorHAnsi" w:hAnsiTheme="majorHAnsi" w:cstheme="majorHAnsi"/>
          <w:color w:val="000000" w:themeColor="text1"/>
        </w:rPr>
        <w:t> </w:t>
      </w:r>
      <w:r w:rsidRPr="00075181">
        <w:rPr>
          <w:rFonts w:asciiTheme="majorHAnsi" w:hAnsiTheme="majorHAnsi" w:cstheme="majorHAnsi"/>
          <w:color w:val="000000" w:themeColor="text1"/>
        </w:rPr>
        <w:t>wie auch manipulierten bzw. informierten</w:t>
      </w:r>
      <w:r w:rsidRPr="00075181">
        <w:rPr>
          <w:rStyle w:val="apple-converted-space"/>
          <w:rFonts w:asciiTheme="majorHAnsi" w:hAnsiTheme="majorHAnsi" w:cstheme="majorHAnsi"/>
          <w:color w:val="000000" w:themeColor="text1"/>
        </w:rPr>
        <w:t> </w:t>
      </w:r>
      <w:r w:rsidRPr="00075181">
        <w:rPr>
          <w:rFonts w:asciiTheme="majorHAnsi" w:hAnsiTheme="majorHAnsi" w:cstheme="majorHAnsi"/>
          <w:color w:val="000000" w:themeColor="text1"/>
        </w:rPr>
        <w:t>Strahlen</w:t>
      </w:r>
      <w:r w:rsidRPr="00075181">
        <w:rPr>
          <w:rFonts w:asciiTheme="majorHAnsi" w:hAnsiTheme="majorHAnsi" w:cstheme="majorHAnsi"/>
          <w:color w:val="000000"/>
        </w:rPr>
        <w:t xml:space="preserve">, geologische </w:t>
      </w:r>
      <w:r w:rsidRPr="00075181">
        <w:rPr>
          <w:rFonts w:asciiTheme="majorHAnsi" w:hAnsiTheme="majorHAnsi" w:cstheme="majorHAnsi"/>
          <w:color w:val="000000"/>
        </w:rPr>
        <w:lastRenderedPageBreak/>
        <w:t xml:space="preserve">Strahlungen und Felder mit und ohne Nachwirkungen, </w:t>
      </w:r>
      <w:proofErr w:type="spellStart"/>
      <w:r w:rsidRPr="00075181">
        <w:rPr>
          <w:rFonts w:asciiTheme="majorHAnsi" w:hAnsiTheme="majorHAnsi" w:cstheme="majorHAnsi"/>
          <w:color w:val="000000"/>
        </w:rPr>
        <w:t>Befeldungen</w:t>
      </w:r>
      <w:proofErr w:type="spellEnd"/>
      <w:r w:rsidRPr="00075181">
        <w:rPr>
          <w:rFonts w:asciiTheme="majorHAnsi" w:hAnsiTheme="majorHAnsi" w:cstheme="majorHAnsi"/>
          <w:color w:val="000000"/>
        </w:rPr>
        <w:t xml:space="preserve">, </w:t>
      </w:r>
      <w:proofErr w:type="spellStart"/>
      <w:r w:rsidRPr="00075181">
        <w:rPr>
          <w:rFonts w:asciiTheme="majorHAnsi" w:hAnsiTheme="majorHAnsi" w:cstheme="majorHAnsi"/>
          <w:color w:val="000000"/>
        </w:rPr>
        <w:t>Garvitationswellen</w:t>
      </w:r>
      <w:proofErr w:type="spellEnd"/>
      <w:r w:rsidRPr="00075181">
        <w:rPr>
          <w:rFonts w:asciiTheme="majorHAnsi" w:hAnsiTheme="majorHAnsi" w:cstheme="majorHAnsi"/>
          <w:color w:val="000000"/>
        </w:rPr>
        <w:t xml:space="preserve">, Strahlungen und Felder durch Wasseradern und ähnlichem, Strahlenfeldern, Feldern, Feldwirkungen, Nachwirkungen ohne Hauptwirkungen, Frequenzen, </w:t>
      </w:r>
      <w:proofErr w:type="spellStart"/>
      <w:r w:rsidRPr="00075181">
        <w:rPr>
          <w:rFonts w:asciiTheme="majorHAnsi" w:hAnsiTheme="majorHAnsi" w:cstheme="majorHAnsi"/>
          <w:color w:val="000000"/>
        </w:rPr>
        <w:t>Gruppenbewusstseine</w:t>
      </w:r>
      <w:proofErr w:type="spellEnd"/>
      <w:r w:rsidRPr="00075181">
        <w:rPr>
          <w:rFonts w:asciiTheme="majorHAnsi" w:hAnsiTheme="majorHAnsi" w:cstheme="majorHAnsi"/>
          <w:color w:val="000000"/>
        </w:rPr>
        <w:t xml:space="preserve">, allgemeines und individuelles technisches </w:t>
      </w:r>
      <w:proofErr w:type="spellStart"/>
      <w:r w:rsidRPr="00075181">
        <w:rPr>
          <w:rFonts w:asciiTheme="majorHAnsi" w:hAnsiTheme="majorHAnsi" w:cstheme="majorHAnsi"/>
          <w:color w:val="000000"/>
        </w:rPr>
        <w:t>Mind</w:t>
      </w:r>
      <w:proofErr w:type="spellEnd"/>
      <w:r w:rsidRPr="00075181">
        <w:rPr>
          <w:rFonts w:asciiTheme="majorHAnsi" w:hAnsiTheme="majorHAnsi" w:cstheme="majorHAnsi"/>
          <w:color w:val="000000"/>
        </w:rPr>
        <w:t xml:space="preserve">-Control, künstliche erzeugte und natürliche </w:t>
      </w:r>
      <w:proofErr w:type="spellStart"/>
      <w:r w:rsidRPr="00075181">
        <w:rPr>
          <w:rFonts w:asciiTheme="majorHAnsi" w:hAnsiTheme="majorHAnsi" w:cstheme="majorHAnsi"/>
          <w:color w:val="000000"/>
        </w:rPr>
        <w:t>Skalarwellen</w:t>
      </w:r>
      <w:proofErr w:type="spellEnd"/>
      <w:r w:rsidRPr="00075181">
        <w:rPr>
          <w:rFonts w:asciiTheme="majorHAnsi" w:hAnsiTheme="majorHAnsi" w:cstheme="majorHAnsi"/>
          <w:color w:val="000000"/>
        </w:rPr>
        <w:t xml:space="preserve">, </w:t>
      </w:r>
      <w:proofErr w:type="spellStart"/>
      <w:r w:rsidRPr="00075181">
        <w:rPr>
          <w:rFonts w:asciiTheme="majorHAnsi" w:hAnsiTheme="majorHAnsi" w:cstheme="majorHAnsi"/>
          <w:color w:val="000000"/>
        </w:rPr>
        <w:t>Skalarwirbel</w:t>
      </w:r>
      <w:proofErr w:type="spellEnd"/>
      <w:r w:rsidRPr="00075181">
        <w:rPr>
          <w:rFonts w:asciiTheme="majorHAnsi" w:hAnsiTheme="majorHAnsi" w:cstheme="majorHAnsi"/>
          <w:color w:val="000000"/>
        </w:rPr>
        <w:t>,</w:t>
      </w:r>
      <w:r w:rsidR="00791BE6">
        <w:rPr>
          <w:rFonts w:asciiTheme="majorHAnsi" w:hAnsiTheme="majorHAnsi" w:cstheme="majorHAnsi"/>
          <w:color w:val="000000"/>
        </w:rPr>
        <w:t xml:space="preserve"> </w:t>
      </w:r>
      <w:r w:rsidR="00791BE6" w:rsidRPr="00791BE6">
        <w:rPr>
          <w:rFonts w:asciiTheme="majorHAnsi" w:hAnsiTheme="majorHAnsi" w:cstheme="majorHAnsi"/>
          <w:color w:val="000000"/>
        </w:rPr>
        <w:t>negative bzw. destruktive natürliche und künstliche ELF-Wellen mit und ohne Programmierung</w:t>
      </w:r>
      <w:r w:rsidR="00791BE6">
        <w:rPr>
          <w:rFonts w:asciiTheme="majorHAnsi" w:hAnsiTheme="majorHAnsi" w:cstheme="majorHAnsi"/>
          <w:color w:val="000000"/>
        </w:rPr>
        <w:t xml:space="preserve">, </w:t>
      </w:r>
      <w:r w:rsidRPr="00075181">
        <w:rPr>
          <w:rFonts w:asciiTheme="majorHAnsi" w:hAnsiTheme="majorHAnsi" w:cstheme="majorHAnsi"/>
          <w:color w:val="000000"/>
        </w:rPr>
        <w:t xml:space="preserve">ionisierende und nicht-ionisierende Strahlung, HD-Plasma, Quantenteilchen und Quantenwirbel, Lichtwellen, Lichtteilchen, Mikrowellen, auch Mikrowellen, die mit nichtlinearer Optik erzeugt sind und auch die in Verbindung mit </w:t>
      </w:r>
      <w:proofErr w:type="spellStart"/>
      <w:r w:rsidRPr="00075181">
        <w:rPr>
          <w:rFonts w:asciiTheme="majorHAnsi" w:hAnsiTheme="majorHAnsi" w:cstheme="majorHAnsi"/>
          <w:color w:val="000000"/>
        </w:rPr>
        <w:t>Skalarwellen</w:t>
      </w:r>
      <w:proofErr w:type="spellEnd"/>
      <w:r w:rsidRPr="00075181">
        <w:rPr>
          <w:rFonts w:asciiTheme="majorHAnsi" w:hAnsiTheme="majorHAnsi" w:cstheme="majorHAnsi"/>
          <w:color w:val="000000"/>
        </w:rPr>
        <w:t>, nano-atomare Angriffe, auch in Kombination mit anderen Techniken,</w:t>
      </w:r>
      <w:r w:rsidRPr="00075181">
        <w:rPr>
          <w:rStyle w:val="apple-converted-space"/>
          <w:rFonts w:asciiTheme="majorHAnsi" w:hAnsiTheme="majorHAnsi" w:cstheme="majorHAnsi"/>
          <w:color w:val="000000"/>
        </w:rPr>
        <w:t> </w:t>
      </w:r>
      <w:r w:rsidRPr="00075181">
        <w:rPr>
          <w:rFonts w:asciiTheme="majorHAnsi" w:hAnsiTheme="majorHAnsi" w:cstheme="majorHAnsi"/>
          <w:color w:val="000000" w:themeColor="text1"/>
        </w:rPr>
        <w:t xml:space="preserve">Prana und </w:t>
      </w:r>
      <w:proofErr w:type="spellStart"/>
      <w:r w:rsidRPr="00075181">
        <w:rPr>
          <w:rFonts w:asciiTheme="majorHAnsi" w:hAnsiTheme="majorHAnsi" w:cstheme="majorHAnsi"/>
          <w:color w:val="000000" w:themeColor="text1"/>
        </w:rPr>
        <w:t>Pranakügelchen</w:t>
      </w:r>
      <w:proofErr w:type="spellEnd"/>
      <w:r w:rsidRPr="00075181">
        <w:rPr>
          <w:rFonts w:asciiTheme="majorHAnsi" w:hAnsiTheme="majorHAnsi" w:cstheme="majorHAnsi"/>
          <w:color w:val="000000" w:themeColor="text1"/>
        </w:rPr>
        <w:t xml:space="preserve">, Schallwellen bzw. zur </w:t>
      </w:r>
      <w:proofErr w:type="spellStart"/>
      <w:r w:rsidRPr="00075181">
        <w:rPr>
          <w:rFonts w:asciiTheme="majorHAnsi" w:hAnsiTheme="majorHAnsi" w:cstheme="majorHAnsi"/>
          <w:color w:val="000000" w:themeColor="text1"/>
        </w:rPr>
        <w:t>Radionik</w:t>
      </w:r>
      <w:proofErr w:type="spellEnd"/>
      <w:r w:rsidRPr="00075181">
        <w:rPr>
          <w:rFonts w:asciiTheme="majorHAnsi" w:hAnsiTheme="majorHAnsi" w:cstheme="majorHAnsi"/>
          <w:color w:val="000000" w:themeColor="text1"/>
        </w:rPr>
        <w:t xml:space="preserve"> gehörende Energien, manipulierte Pollen, manipulierter Staub und Sand, manipulierte Laub und Schwebestoffe und Nanopartikel der Luft und des Wassers und manipulierte Mikroben und Lebewesen – gleich ob dies alles an sich schädlich bzw. behindernd ist oder erst durch </w:t>
      </w:r>
      <w:proofErr w:type="spellStart"/>
      <w:r w:rsidRPr="00075181">
        <w:rPr>
          <w:rFonts w:asciiTheme="majorHAnsi" w:hAnsiTheme="majorHAnsi" w:cstheme="majorHAnsi"/>
          <w:color w:val="000000" w:themeColor="text1"/>
        </w:rPr>
        <w:t>Aufmodulationen</w:t>
      </w:r>
      <w:proofErr w:type="spellEnd"/>
      <w:r w:rsidRPr="00075181">
        <w:rPr>
          <w:rFonts w:asciiTheme="majorHAnsi" w:hAnsiTheme="majorHAnsi" w:cstheme="majorHAnsi"/>
          <w:color w:val="000000" w:themeColor="text1"/>
        </w:rPr>
        <w:t xml:space="preserve"> bzw. durch Programmierungen schädlich bzw. behindernd ist.</w:t>
      </w:r>
    </w:p>
    <w:p w14:paraId="1AECA954" w14:textId="77777777" w:rsidR="005330F3" w:rsidRPr="00075181" w:rsidRDefault="005330F3" w:rsidP="005330F3">
      <w:pPr>
        <w:pStyle w:val="Listenabsatz"/>
        <w:numPr>
          <w:ilvl w:val="0"/>
          <w:numId w:val="4"/>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 und schütz vor schädlichen bzw. behindernden feinstofflichen Aktivitäten von allen Wesen, innerhalb der Erde und aller Dimensionen, einschließlich aller künstlich geschaffenen Konstrukte, Energien, wesenhafte Entitäten, Deva- und </w:t>
      </w:r>
      <w:proofErr w:type="spellStart"/>
      <w:r w:rsidRPr="00075181">
        <w:rPr>
          <w:rFonts w:asciiTheme="majorHAnsi" w:hAnsiTheme="majorHAnsi" w:cstheme="majorHAnsi"/>
          <w:color w:val="000000" w:themeColor="text1"/>
        </w:rPr>
        <w:t>Naturwesenreiche</w:t>
      </w:r>
      <w:proofErr w:type="spellEnd"/>
      <w:r w:rsidRPr="00075181">
        <w:rPr>
          <w:rFonts w:asciiTheme="majorHAnsi" w:hAnsiTheme="majorHAnsi" w:cstheme="majorHAnsi"/>
          <w:color w:val="000000" w:themeColor="text1"/>
        </w:rPr>
        <w:t>, Elementarwelt, Mineralwelt, Mikroben, Pflanzenwelt, Tierwelt und Menschen, der Rasse „</w:t>
      </w:r>
      <w:proofErr w:type="spellStart"/>
      <w:r w:rsidRPr="00075181">
        <w:rPr>
          <w:rFonts w:asciiTheme="majorHAnsi" w:hAnsiTheme="majorHAnsi" w:cstheme="majorHAnsi"/>
          <w:color w:val="000000" w:themeColor="text1"/>
        </w:rPr>
        <w:t>Hunu</w:t>
      </w:r>
      <w:proofErr w:type="spellEnd"/>
      <w:r w:rsidRPr="00075181">
        <w:rPr>
          <w:rFonts w:asciiTheme="majorHAnsi" w:hAnsiTheme="majorHAnsi" w:cstheme="majorHAnsi"/>
          <w:color w:val="000000" w:themeColor="text1"/>
        </w:rPr>
        <w:t>“, der Rasse „</w:t>
      </w:r>
      <w:proofErr w:type="spellStart"/>
      <w:r w:rsidRPr="00075181">
        <w:rPr>
          <w:rFonts w:asciiTheme="majorHAnsi" w:hAnsiTheme="majorHAnsi" w:cstheme="majorHAnsi"/>
          <w:color w:val="000000" w:themeColor="text1"/>
        </w:rPr>
        <w:t>Salok</w:t>
      </w:r>
      <w:proofErr w:type="spellEnd"/>
      <w:r w:rsidRPr="00075181">
        <w:rPr>
          <w:rFonts w:asciiTheme="majorHAnsi" w:hAnsiTheme="majorHAnsi" w:cstheme="majorHAnsi"/>
          <w:color w:val="000000" w:themeColor="text1"/>
        </w:rPr>
        <w:t>“, der Rasse „</w:t>
      </w:r>
      <w:proofErr w:type="spellStart"/>
      <w:r w:rsidRPr="00075181">
        <w:rPr>
          <w:rFonts w:asciiTheme="majorHAnsi" w:hAnsiTheme="majorHAnsi" w:cstheme="majorHAnsi"/>
          <w:color w:val="000000" w:themeColor="text1"/>
        </w:rPr>
        <w:t>Manuk</w:t>
      </w:r>
      <w:proofErr w:type="spellEnd"/>
      <w:r w:rsidRPr="00075181">
        <w:rPr>
          <w:rFonts w:asciiTheme="majorHAnsi" w:hAnsiTheme="majorHAnsi" w:cstheme="majorHAnsi"/>
          <w:color w:val="000000" w:themeColor="text1"/>
        </w:rPr>
        <w:t xml:space="preserve">“, die unter der Erdoberfläche leben und die länger als die Menschen die Erde bewohnen. Dies </w:t>
      </w:r>
      <w:proofErr w:type="gramStart"/>
      <w:r w:rsidRPr="00075181">
        <w:rPr>
          <w:rFonts w:asciiTheme="majorHAnsi" w:hAnsiTheme="majorHAnsi" w:cstheme="majorHAnsi"/>
          <w:color w:val="000000" w:themeColor="text1"/>
        </w:rPr>
        <w:t>gilt</w:t>
      </w:r>
      <w:proofErr w:type="gramEnd"/>
      <w:r w:rsidRPr="00075181">
        <w:rPr>
          <w:rFonts w:asciiTheme="majorHAnsi" w:hAnsiTheme="majorHAnsi" w:cstheme="majorHAnsi"/>
          <w:color w:val="000000" w:themeColor="text1"/>
        </w:rPr>
        <w:t xml:space="preserve"> auch für ihre Art der Magie und feinstofflichen Manipulationen.</w:t>
      </w:r>
    </w:p>
    <w:p w14:paraId="0428AC00" w14:textId="7D6085C5" w:rsidR="005330F3" w:rsidRPr="00075181" w:rsidRDefault="005330F3" w:rsidP="005330F3">
      <w:pPr>
        <w:pStyle w:val="Listenabsatz"/>
        <w:numPr>
          <w:ilvl w:val="0"/>
          <w:numId w:val="19"/>
        </w:numPr>
        <w:ind w:left="709"/>
        <w:rPr>
          <w:rFonts w:asciiTheme="majorHAnsi" w:hAnsiTheme="majorHAnsi" w:cstheme="majorHAnsi"/>
          <w:color w:val="000000" w:themeColor="text1"/>
        </w:rPr>
      </w:pPr>
      <w:r w:rsidRPr="00075181">
        <w:rPr>
          <w:rFonts w:asciiTheme="majorHAnsi" w:hAnsiTheme="majorHAnsi" w:cstheme="majorHAnsi"/>
          <w:color w:val="000000" w:themeColor="text1"/>
        </w:rPr>
        <w:t>Die Multi-Sphäre© schützt vor schädlichen bzw. behindernden feinstofflichen Aktivitäten von allen abgespaltenen Dunkelwesen und Dunkelanteile eines Dunkelwesen bzw. eines verdunkelten Wesens, allen Wesenheiten und Manipulationen, die multidimensional bzw. dimensionslos sind, allen künstlich erschaffenen Wesen und wesenhaften Entitäten, auch KI-Wesen und alle hybriden Wesen, den „Wesenheiten des bedingungslosen Dunkels“ und der Kraft des „bedingungslosen Dunkels“ und alle benannten Wesen bzw. Substanzen bzw. Konstrukte bzw. Energien, die lediglich als Kanal bzw. Träger für die benannten Manipulationen dienen.</w:t>
      </w:r>
    </w:p>
    <w:p w14:paraId="275B1D1F" w14:textId="77777777" w:rsidR="005330F3" w:rsidRPr="00075181" w:rsidRDefault="005330F3" w:rsidP="005330F3">
      <w:pPr>
        <w:pStyle w:val="Listenabsatz"/>
        <w:numPr>
          <w:ilvl w:val="0"/>
          <w:numId w:val="18"/>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jeglichen Dunkel, Konstrukte, installierten Manipulationen, Manipulationen, Hologrammen, von außen initiierte bzw. eingebrachte Eigenschöpfungen, Behinderungssätzen, Gefühlshologrammen, gerichtete konzentrierte negative Gefühle, gerichtete konzentrierte negative Gedanken,  gerichtete konzentrierte negative Energien, Angriffsverstärker, </w:t>
      </w:r>
      <w:proofErr w:type="spellStart"/>
      <w:r w:rsidRPr="00075181">
        <w:rPr>
          <w:rFonts w:asciiTheme="majorHAnsi" w:hAnsiTheme="majorHAnsi" w:cstheme="majorHAnsi"/>
          <w:color w:val="000000" w:themeColor="text1"/>
        </w:rPr>
        <w:t>Ansammler</w:t>
      </w:r>
      <w:proofErr w:type="spellEnd"/>
      <w:r w:rsidRPr="00075181">
        <w:rPr>
          <w:rFonts w:asciiTheme="majorHAnsi" w:hAnsiTheme="majorHAnsi" w:cstheme="majorHAnsi"/>
          <w:color w:val="000000" w:themeColor="text1"/>
        </w:rPr>
        <w:t xml:space="preserve">, Folgen von Magie, Verbindungskanälen, Anzapfungen, Verhinderer, Projektionen, </w:t>
      </w:r>
      <w:proofErr w:type="spellStart"/>
      <w:r w:rsidRPr="00075181">
        <w:rPr>
          <w:rFonts w:asciiTheme="majorHAnsi" w:hAnsiTheme="majorHAnsi" w:cstheme="majorHAnsi"/>
          <w:color w:val="000000" w:themeColor="text1"/>
        </w:rPr>
        <w:t>Vernebelungen</w:t>
      </w:r>
      <w:proofErr w:type="spellEnd"/>
      <w:r w:rsidRPr="00075181">
        <w:rPr>
          <w:rFonts w:asciiTheme="majorHAnsi" w:hAnsiTheme="majorHAnsi" w:cstheme="majorHAnsi"/>
          <w:color w:val="000000" w:themeColor="text1"/>
        </w:rPr>
        <w:t xml:space="preserve">, Tarnungen und Täuschungen, Abschirmungen, Hochabschirmungen, Unsichtbarkeitshüllen, Verspiegelungen, dunkle Entitäten, dunklen Absichten und Einschleusungen, wie auch Einschleusungen über Träume bzw. Tagträume, wie auch Einschleusungen über lichte Wesen - wo eine sofortige Transformation bzw. Auflösung nicht möglich ist, gilt die Qualität der vollumfänglichen Blockierung und Umleitung auf die Dimensionsebene, auf der eine vollständige Transformierung bzw. Auflösung möglich ist.  </w:t>
      </w:r>
    </w:p>
    <w:p w14:paraId="6D78ECAD" w14:textId="77777777" w:rsidR="005330F3" w:rsidRPr="00075181" w:rsidRDefault="005330F3" w:rsidP="005330F3">
      <w:pPr>
        <w:pStyle w:val="Listenabsatz"/>
        <w:numPr>
          <w:ilvl w:val="0"/>
          <w:numId w:val="18"/>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 xml:space="preserve">Die Multi-Sphäre© schützt vor allen benannten Wesen bzw. Substanzen und Konstrukte bzw. Energien, die aufgrund von Einladungen von den Bewohnern meines Hauses/meiner </w:t>
      </w:r>
      <w:r w:rsidRPr="00075181">
        <w:rPr>
          <w:rFonts w:asciiTheme="majorHAnsi" w:hAnsiTheme="majorHAnsi" w:cstheme="majorHAnsi"/>
          <w:color w:val="000000" w:themeColor="text1"/>
        </w:rPr>
        <w:lastRenderedPageBreak/>
        <w:t xml:space="preserve">Wohnung kommen – auch in elektronischer Art durch Kommunikationsschnittstellen - in physischer oder feinstofflicher Art, oder über Medien - gleich ob sie die Bewohner selbst manipulieren wollen bzw. als Träger für Manipulationen dienen, dies gilt auch für jegliche Briefe, Post, Päckchen, Werbung, Ware, Informationen, gleich ob sie für die Bewohner meines Hauses/meiner Wohnung bestimmt sind oder nicht. </w:t>
      </w:r>
    </w:p>
    <w:p w14:paraId="531C8E73" w14:textId="77777777" w:rsidR="005330F3" w:rsidRPr="00075181" w:rsidRDefault="005330F3" w:rsidP="005330F3">
      <w:pPr>
        <w:pStyle w:val="Listenabsatz"/>
        <w:numPr>
          <w:ilvl w:val="0"/>
          <w:numId w:val="2"/>
        </w:numPr>
        <w:autoSpaceDE w:val="0"/>
        <w:autoSpaceDN w:val="0"/>
        <w:adjustRightInd w:val="0"/>
        <w:spacing w:line="275" w:lineRule="auto"/>
        <w:rPr>
          <w:rFonts w:asciiTheme="majorHAnsi" w:hAnsiTheme="majorHAnsi" w:cstheme="majorHAnsi"/>
          <w:color w:val="000000" w:themeColor="text1"/>
        </w:rPr>
      </w:pPr>
      <w:r w:rsidRPr="00075181">
        <w:rPr>
          <w:rFonts w:asciiTheme="majorHAnsi" w:hAnsiTheme="majorHAnsi" w:cstheme="majorHAnsi"/>
          <w:color w:val="000000" w:themeColor="text1"/>
        </w:rPr>
        <w:t>Die Multi-Sphäre© wirkt mit all ihren Qualitäten auch bei Angriffen bzw. jeglichen Manipulationen, die außerhalb von Raum und Zeit stattfinden bzw. aus der Vergangenheit bzw. einer Zukunftslinie kommen, dies gilt auch für unendliche Vergangenheit und in die unendliche Zukunft inkl. aller Nebenzeitlinien – und auch für alle Zeitmanipulationen bzw. Zeitqualitätsmanipulationen, Scheinrealitäten bzw. Scheinsituationen.</w:t>
      </w:r>
    </w:p>
    <w:p w14:paraId="0991B74F" w14:textId="77777777" w:rsidR="005330F3" w:rsidRPr="00075181" w:rsidRDefault="005330F3" w:rsidP="005330F3">
      <w:pPr>
        <w:pStyle w:val="Listenabsatz"/>
        <w:numPr>
          <w:ilvl w:val="0"/>
          <w:numId w:val="2"/>
        </w:numPr>
        <w:spacing w:line="276" w:lineRule="auto"/>
        <w:rPr>
          <w:rFonts w:asciiTheme="majorHAnsi" w:hAnsiTheme="majorHAnsi" w:cstheme="majorHAnsi"/>
          <w:color w:val="000000" w:themeColor="text1"/>
        </w:rPr>
      </w:pPr>
      <w:r w:rsidRPr="00075181">
        <w:rPr>
          <w:rFonts w:asciiTheme="majorHAnsi" w:hAnsiTheme="majorHAnsi" w:cstheme="majorHAnsi"/>
          <w:color w:val="000000" w:themeColor="text1"/>
        </w:rPr>
        <w:t>Die Multi-Sphäre© wirkt mit all ihren Qualitäten auch für Manipulationen von allen genannten Wesen, die über den Astralkörper des Mondes Einfluss nehmen wollen, gleich ob in direkter Weise oder in indirekter Weise.</w:t>
      </w:r>
    </w:p>
    <w:p w14:paraId="363209E5" w14:textId="77777777" w:rsidR="005330F3" w:rsidRPr="00075181" w:rsidRDefault="005330F3" w:rsidP="005330F3">
      <w:pPr>
        <w:pStyle w:val="Listenabsatz"/>
        <w:numPr>
          <w:ilvl w:val="0"/>
          <w:numId w:val="14"/>
        </w:numPr>
        <w:rPr>
          <w:rFonts w:asciiTheme="majorHAnsi" w:hAnsiTheme="majorHAnsi" w:cstheme="majorHAnsi"/>
          <w:color w:val="000000" w:themeColor="text1"/>
        </w:rPr>
      </w:pPr>
      <w:r w:rsidRPr="00075181">
        <w:rPr>
          <w:rFonts w:asciiTheme="majorHAnsi" w:hAnsiTheme="majorHAnsi" w:cstheme="majorHAnsi"/>
          <w:color w:val="000000" w:themeColor="text1"/>
        </w:rPr>
        <w:t>Alle Qualitäten und Quantitäten der Multi-Sphäre© gelten auch</w:t>
      </w:r>
    </w:p>
    <w:p w14:paraId="38B278DF" w14:textId="77777777" w:rsidR="005330F3" w:rsidRPr="00075181" w:rsidRDefault="005330F3" w:rsidP="005330F3">
      <w:pPr>
        <w:pStyle w:val="Listenabsatz"/>
        <w:numPr>
          <w:ilvl w:val="1"/>
          <w:numId w:val="14"/>
        </w:numPr>
        <w:rPr>
          <w:rFonts w:asciiTheme="majorHAnsi" w:hAnsiTheme="majorHAnsi" w:cstheme="majorHAnsi"/>
          <w:color w:val="000000" w:themeColor="text1"/>
        </w:rPr>
      </w:pPr>
      <w:r w:rsidRPr="00075181">
        <w:rPr>
          <w:rFonts w:asciiTheme="majorHAnsi" w:hAnsiTheme="majorHAnsi" w:cstheme="majorHAnsi"/>
          <w:color w:val="000000" w:themeColor="text1"/>
        </w:rPr>
        <w:t>für jegliche Manipulationen mittels kopierter Abstiegsenergie, manipulierter Abstiegsenergie, manipulierte Aufstiegsenergie, manipulierter lichter Energiequalitäten, jegliche Art von Projektionen.</w:t>
      </w:r>
    </w:p>
    <w:p w14:paraId="31D3E552" w14:textId="77777777" w:rsidR="005330F3" w:rsidRPr="00075181" w:rsidRDefault="005330F3" w:rsidP="005330F3">
      <w:pPr>
        <w:pStyle w:val="Listenabsatz"/>
        <w:numPr>
          <w:ilvl w:val="1"/>
          <w:numId w:val="19"/>
        </w:numPr>
        <w:ind w:left="1418"/>
        <w:rPr>
          <w:rFonts w:asciiTheme="majorHAnsi" w:hAnsiTheme="majorHAnsi" w:cstheme="majorHAnsi"/>
          <w:color w:val="000000" w:themeColor="text1"/>
        </w:rPr>
      </w:pPr>
      <w:r w:rsidRPr="00075181">
        <w:rPr>
          <w:rFonts w:asciiTheme="majorHAnsi" w:hAnsiTheme="majorHAnsi" w:cstheme="majorHAnsi"/>
          <w:color w:val="000000" w:themeColor="text1"/>
        </w:rPr>
        <w:t xml:space="preserve">für jegliche Arten des Absaugens von Energie, Lebensenergie und Prana durch Wesen, Konstrukten oder Methoden - auch in der direkten Umgebung. </w:t>
      </w:r>
    </w:p>
    <w:p w14:paraId="29113A41" w14:textId="77777777" w:rsidR="005330F3" w:rsidRPr="00075181" w:rsidRDefault="005330F3" w:rsidP="005330F3">
      <w:pPr>
        <w:pStyle w:val="Listenabsatz"/>
        <w:widowControl w:val="0"/>
        <w:numPr>
          <w:ilvl w:val="0"/>
          <w:numId w:val="19"/>
        </w:numPr>
        <w:autoSpaceDE w:val="0"/>
        <w:autoSpaceDN w:val="0"/>
        <w:adjustRightInd w:val="0"/>
        <w:ind w:left="709"/>
        <w:rPr>
          <w:rFonts w:asciiTheme="majorHAnsi" w:hAnsiTheme="majorHAnsi" w:cstheme="majorHAnsi"/>
          <w:color w:val="000000" w:themeColor="text1"/>
        </w:rPr>
      </w:pPr>
      <w:r w:rsidRPr="00075181">
        <w:rPr>
          <w:rFonts w:asciiTheme="majorHAnsi" w:hAnsiTheme="majorHAnsi" w:cstheme="majorHAnsi"/>
          <w:color w:val="000000" w:themeColor="text1"/>
        </w:rPr>
        <w:t>Alle Qualitäten und Quantitäten dieser Multi-Sphäre© gelten auch für alle bewussten und unbewussten Verbindungen von Systemen von zwei oder mehreren Wesen.</w:t>
      </w:r>
    </w:p>
    <w:p w14:paraId="14F4A3B0" w14:textId="77777777" w:rsidR="005330F3" w:rsidRPr="00075181" w:rsidRDefault="005330F3" w:rsidP="005330F3">
      <w:pPr>
        <w:pStyle w:val="Listenabsatz"/>
        <w:numPr>
          <w:ilvl w:val="0"/>
          <w:numId w:val="19"/>
        </w:numPr>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Alle Qualitäten und Quantitäten der Multi-Sphäre© gelten auch für jegliche Manipulationen und schädliche Auswirkungen durch ein Smart-Meter - von außen kommend bzw. nach innen wirkend. Sämtliche diesbezügliche direkten bzw. indirekten Manipulationen bzw. Manipulationsversuche werden augenblicklich aufgelöst bzw. vollkommen blockiert, wo dies nicht möglich ist. </w:t>
      </w:r>
    </w:p>
    <w:p w14:paraId="083842C6" w14:textId="77777777" w:rsidR="005330F3" w:rsidRPr="00075181" w:rsidRDefault="005330F3" w:rsidP="005330F3">
      <w:pPr>
        <w:pStyle w:val="Listenabsatz"/>
        <w:numPr>
          <w:ilvl w:val="0"/>
          <w:numId w:val="19"/>
        </w:numPr>
        <w:autoSpaceDE w:val="0"/>
        <w:autoSpaceDN w:val="0"/>
        <w:adjustRightInd w:val="0"/>
        <w:spacing w:line="275"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Die Energie der Angriffe auf diese Multi-Sphäre© wird von dieser genutzt, um diese Multi-Sphäre© zu stärken.</w:t>
      </w:r>
    </w:p>
    <w:p w14:paraId="7166635E" w14:textId="77777777" w:rsidR="005330F3" w:rsidRPr="00075181" w:rsidRDefault="005330F3" w:rsidP="005330F3">
      <w:pPr>
        <w:pStyle w:val="Listenabsatz"/>
        <w:widowControl w:val="0"/>
        <w:numPr>
          <w:ilvl w:val="0"/>
          <w:numId w:val="19"/>
        </w:numPr>
        <w:autoSpaceDE w:val="0"/>
        <w:autoSpaceDN w:val="0"/>
        <w:adjustRightInd w:val="0"/>
        <w:ind w:left="709"/>
        <w:rPr>
          <w:rFonts w:asciiTheme="majorHAnsi" w:hAnsiTheme="majorHAnsi" w:cstheme="majorHAnsi"/>
          <w:color w:val="000000" w:themeColor="text1"/>
        </w:rPr>
      </w:pPr>
      <w:r w:rsidRPr="00075181">
        <w:rPr>
          <w:rFonts w:asciiTheme="majorHAnsi" w:hAnsiTheme="majorHAnsi" w:cstheme="majorHAnsi"/>
          <w:color w:val="000000" w:themeColor="text1"/>
        </w:rPr>
        <w:t>Diese Sphäre weitet sich mit all ihren Qualitäten und Quantitäten auf jegliche Objekte aus, gleich ob physisch oder in elektronischer Art, sowie ich diese Objekte in die Auswahl genommen habe, um sie in meinen dauerhaften oder temporären Besitz bzw. Verwendung zu nehmen, dies gilt auch für Leasing- und Mietobjekte. Dies hat so lange Bestand, bis diese Schutzfunktion von einer anderen Multi-Sphäre© übernommen wird.</w:t>
      </w:r>
    </w:p>
    <w:p w14:paraId="7FFF0B40" w14:textId="77777777" w:rsidR="005330F3" w:rsidRPr="00075181" w:rsidRDefault="005330F3" w:rsidP="005330F3">
      <w:pPr>
        <w:pStyle w:val="Listenabsatz"/>
        <w:numPr>
          <w:ilvl w:val="0"/>
          <w:numId w:val="19"/>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 xml:space="preserve">Mit dem Finger in der Luft zeichne ich das Zeichen „Einheit“ mit roter Farbe durch meine Absicht in die Multi-Sphäre© hinein  </w:t>
      </w:r>
      <w:r w:rsidRPr="00075181">
        <w:rPr>
          <w:rFonts w:asciiTheme="majorHAnsi" w:hAnsiTheme="majorHAnsi" w:cstheme="majorHAnsi"/>
          <w:noProof/>
        </w:rPr>
        <w:drawing>
          <wp:inline distT="0" distB="0" distL="0" distR="0" wp14:anchorId="5E41BA51" wp14:editId="1A95AFDC">
            <wp:extent cx="188454" cy="187684"/>
            <wp:effectExtent l="0" t="0" r="0" b="0"/>
            <wp:docPr id="7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454" cy="189676"/>
                    </a:xfrm>
                    <a:prstGeom prst="rect">
                      <a:avLst/>
                    </a:prstGeom>
                    <a:noFill/>
                    <a:ln>
                      <a:noFill/>
                    </a:ln>
                  </pic:spPr>
                </pic:pic>
              </a:graphicData>
            </a:graphic>
          </wp:inline>
        </w:drawing>
      </w:r>
      <w:r w:rsidRPr="00075181">
        <w:rPr>
          <w:rFonts w:asciiTheme="majorHAnsi" w:hAnsiTheme="majorHAnsi" w:cstheme="majorHAnsi"/>
          <w:color w:val="000000" w:themeColor="text1"/>
        </w:rPr>
        <w:t xml:space="preserve"> .</w:t>
      </w:r>
    </w:p>
    <w:p w14:paraId="765F8B0F" w14:textId="77777777" w:rsidR="005330F3" w:rsidRPr="00075181" w:rsidRDefault="005330F3" w:rsidP="005330F3">
      <w:pPr>
        <w:pStyle w:val="Listenabsatz"/>
        <w:numPr>
          <w:ilvl w:val="0"/>
          <w:numId w:val="19"/>
        </w:numPr>
        <w:spacing w:line="276" w:lineRule="auto"/>
        <w:ind w:left="709"/>
        <w:rPr>
          <w:rFonts w:asciiTheme="majorHAnsi" w:hAnsiTheme="majorHAnsi" w:cstheme="majorHAnsi"/>
          <w:color w:val="000000" w:themeColor="text1"/>
        </w:rPr>
      </w:pPr>
      <w:r w:rsidRPr="00075181">
        <w:rPr>
          <w:rFonts w:asciiTheme="majorHAnsi" w:hAnsiTheme="majorHAnsi" w:cstheme="majorHAnsi"/>
          <w:color w:val="000000" w:themeColor="text1"/>
        </w:rPr>
        <w:t>Ich aktiviere das Feuer meines Herzens und aktiviere das Zeichen „Einheit“ in meiner Multi-Sphäre©.</w:t>
      </w:r>
    </w:p>
    <w:p w14:paraId="4A66C58B" w14:textId="3628ED9D" w:rsidR="005330F3" w:rsidRPr="005330F3" w:rsidRDefault="005330F3" w:rsidP="005330F3">
      <w:pPr>
        <w:pStyle w:val="Listenabsatz"/>
        <w:numPr>
          <w:ilvl w:val="0"/>
          <w:numId w:val="19"/>
        </w:numPr>
        <w:spacing w:line="276" w:lineRule="auto"/>
        <w:ind w:left="709"/>
        <w:rPr>
          <w:rFonts w:asciiTheme="majorHAnsi" w:hAnsiTheme="majorHAnsi" w:cstheme="majorHAnsi"/>
        </w:rPr>
      </w:pPr>
      <w:r w:rsidRPr="007A3961">
        <w:rPr>
          <w:rFonts w:asciiTheme="majorHAnsi" w:hAnsiTheme="majorHAnsi" w:cstheme="majorHAnsi"/>
        </w:rPr>
        <w:t xml:space="preserve">Diese </w:t>
      </w:r>
      <w:r w:rsidRPr="007A3961">
        <w:rPr>
          <w:rFonts w:asciiTheme="majorHAnsi" w:hAnsiTheme="majorHAnsi" w:cstheme="majorHAnsi"/>
          <w:color w:val="000000" w:themeColor="text1"/>
        </w:rPr>
        <w:t>Multi-Sphäre©</w:t>
      </w:r>
      <w:r w:rsidRPr="007A3961">
        <w:rPr>
          <w:rFonts w:asciiTheme="majorHAnsi" w:hAnsiTheme="majorHAnsi" w:cstheme="majorHAnsi"/>
        </w:rPr>
        <w:t xml:space="preserve"> erschaffe ich mit der höchsten Wirkungskraft und Wirkungsdauer und steigere diese mit jeder neuen Aktivierung und Stärkung </w:t>
      </w:r>
      <w:r w:rsidRPr="007A3961">
        <w:rPr>
          <w:rFonts w:asciiTheme="majorHAnsi" w:hAnsiTheme="majorHAnsi" w:cstheme="majorHAnsi"/>
          <w:color w:val="000000" w:themeColor="text1"/>
        </w:rPr>
        <w:t>der „</w:t>
      </w:r>
      <w:r w:rsidRPr="005330F3">
        <w:rPr>
          <w:rFonts w:asciiTheme="majorHAnsi" w:hAnsiTheme="majorHAnsi" w:cstheme="majorHAnsi"/>
          <w:color w:val="000000" w:themeColor="text1"/>
        </w:rPr>
        <w:t xml:space="preserve">Multi-Sphäre© </w:t>
      </w:r>
      <w:r w:rsidRPr="005330F3">
        <w:rPr>
          <w:rFonts w:asciiTheme="majorHAnsi" w:hAnsiTheme="majorHAnsi" w:cstheme="majorHAnsi"/>
        </w:rPr>
        <w:t xml:space="preserve">für </w:t>
      </w:r>
      <w:r w:rsidRPr="005330F3">
        <w:rPr>
          <w:rFonts w:asciiTheme="majorHAnsi" w:hAnsiTheme="majorHAnsi" w:cstheme="majorHAnsi"/>
          <w:color w:val="FF0000"/>
        </w:rPr>
        <w:t>Name des Projektes</w:t>
      </w:r>
      <w:r w:rsidRPr="005330F3">
        <w:rPr>
          <w:rFonts w:asciiTheme="majorHAnsi" w:hAnsiTheme="majorHAnsi" w:cstheme="majorHAnsi"/>
          <w:color w:val="000000" w:themeColor="text1"/>
        </w:rPr>
        <w:t xml:space="preserve">. </w:t>
      </w:r>
      <w:r w:rsidRPr="005330F3">
        <w:rPr>
          <w:rFonts w:asciiTheme="majorHAnsi" w:hAnsiTheme="majorHAnsi" w:cstheme="majorHAnsi"/>
        </w:rPr>
        <w:t xml:space="preserve">Ich aktiviere das Feuer meines Herzens und aktiviere diese </w:t>
      </w:r>
      <w:r w:rsidRPr="005330F3">
        <w:rPr>
          <w:rFonts w:asciiTheme="majorHAnsi" w:hAnsiTheme="majorHAnsi" w:cstheme="majorHAnsi"/>
          <w:color w:val="000000" w:themeColor="text1"/>
        </w:rPr>
        <w:t>Multi-Sphäre©</w:t>
      </w:r>
      <w:r w:rsidRPr="005330F3">
        <w:rPr>
          <w:rFonts w:asciiTheme="majorHAnsi" w:hAnsiTheme="majorHAnsi" w:cstheme="majorHAnsi"/>
        </w:rPr>
        <w:t xml:space="preserve"> als Ganzes mit allen genannten Qualitäten. </w:t>
      </w:r>
    </w:p>
    <w:p w14:paraId="63B55284" w14:textId="77777777" w:rsidR="005330F3" w:rsidRPr="00075181" w:rsidRDefault="005330F3" w:rsidP="005330F3">
      <w:pPr>
        <w:rPr>
          <w:rFonts w:asciiTheme="majorHAnsi" w:hAnsiTheme="majorHAnsi" w:cstheme="majorHAnsi"/>
          <w:b/>
        </w:rPr>
      </w:pPr>
    </w:p>
    <w:p w14:paraId="3E2B76CF" w14:textId="77777777" w:rsidR="005330F3" w:rsidRPr="00075181" w:rsidRDefault="005330F3" w:rsidP="005330F3">
      <w:pPr>
        <w:rPr>
          <w:rFonts w:asciiTheme="majorHAnsi" w:hAnsiTheme="majorHAnsi" w:cstheme="majorHAnsi"/>
          <w:b/>
        </w:rPr>
      </w:pPr>
    </w:p>
    <w:p w14:paraId="2479A969" w14:textId="77777777" w:rsidR="005330F3" w:rsidRPr="00075181" w:rsidRDefault="005330F3" w:rsidP="005330F3">
      <w:pPr>
        <w:rPr>
          <w:rFonts w:asciiTheme="majorHAnsi" w:hAnsiTheme="majorHAnsi" w:cstheme="majorHAnsi"/>
          <w:b/>
        </w:rPr>
      </w:pPr>
      <w:r w:rsidRPr="00075181">
        <w:rPr>
          <w:rFonts w:asciiTheme="majorHAnsi" w:hAnsiTheme="majorHAnsi" w:cstheme="majorHAnsi"/>
          <w:b/>
        </w:rPr>
        <w:lastRenderedPageBreak/>
        <w:t xml:space="preserve">Die Aktivierung deiner von dir erstellten Multi-Sphäre© sollte für die vollumfängliche Wirksamkeit unbedingt </w:t>
      </w:r>
      <w:r w:rsidRPr="00075181">
        <w:rPr>
          <w:rFonts w:asciiTheme="majorHAnsi" w:hAnsiTheme="majorHAnsi" w:cstheme="majorHAnsi"/>
          <w:b/>
          <w:u w:val="single"/>
        </w:rPr>
        <w:t>täglich</w:t>
      </w:r>
      <w:r w:rsidRPr="00075181">
        <w:rPr>
          <w:rFonts w:asciiTheme="majorHAnsi" w:hAnsiTheme="majorHAnsi" w:cstheme="majorHAnsi"/>
          <w:b/>
        </w:rPr>
        <w:t xml:space="preserve"> gemacht werden, da sie sonst in ihrer Wirkung verblasst, sich auflöst und neu erstellt werden muss, wenn du sie haben möchtest.</w:t>
      </w:r>
    </w:p>
    <w:p w14:paraId="6A64DC30" w14:textId="77777777" w:rsidR="005330F3" w:rsidRPr="00075181" w:rsidRDefault="005330F3" w:rsidP="005330F3">
      <w:pPr>
        <w:rPr>
          <w:rFonts w:asciiTheme="majorHAnsi" w:hAnsiTheme="majorHAnsi" w:cstheme="majorHAnsi"/>
        </w:rPr>
      </w:pPr>
    </w:p>
    <w:p w14:paraId="3A5FFC5F" w14:textId="77777777" w:rsidR="005330F3" w:rsidRPr="00075181" w:rsidRDefault="005330F3" w:rsidP="005330F3">
      <w:pPr>
        <w:rPr>
          <w:rFonts w:asciiTheme="majorHAnsi" w:hAnsiTheme="majorHAnsi" w:cstheme="majorHAnsi"/>
          <w:b/>
          <w:bCs/>
        </w:rPr>
      </w:pPr>
      <w:r w:rsidRPr="00075181">
        <w:rPr>
          <w:rFonts w:asciiTheme="majorHAnsi" w:hAnsiTheme="majorHAnsi" w:cstheme="majorHAnsi"/>
          <w:b/>
          <w:bCs/>
        </w:rPr>
        <w:t xml:space="preserve">Anleitung der täglichen Aktivierung deiner Multi-Sphäre© </w:t>
      </w:r>
    </w:p>
    <w:p w14:paraId="0F61A7AD" w14:textId="77777777" w:rsidR="005330F3" w:rsidRPr="00075181" w:rsidRDefault="005330F3" w:rsidP="005330F3">
      <w:pPr>
        <w:pStyle w:val="Listenabsatz"/>
        <w:numPr>
          <w:ilvl w:val="0"/>
          <w:numId w:val="11"/>
        </w:numPr>
        <w:rPr>
          <w:rFonts w:asciiTheme="majorHAnsi" w:hAnsiTheme="majorHAnsi" w:cstheme="majorHAnsi"/>
        </w:rPr>
      </w:pPr>
      <w:r w:rsidRPr="00075181">
        <w:rPr>
          <w:rFonts w:asciiTheme="majorHAnsi" w:hAnsiTheme="majorHAnsi" w:cstheme="majorHAnsi"/>
        </w:rPr>
        <w:t>Nachfolgendes ist nur zu machen, wenn du es im Rahmen deiner Meditation nicht ohnehin gerade gemacht hast:</w:t>
      </w:r>
    </w:p>
    <w:p w14:paraId="306A3F30" w14:textId="77777777" w:rsidR="005330F3" w:rsidRPr="00075181" w:rsidRDefault="005330F3" w:rsidP="005330F3">
      <w:pPr>
        <w:pStyle w:val="Listenabsatz"/>
        <w:numPr>
          <w:ilvl w:val="1"/>
          <w:numId w:val="11"/>
        </w:numPr>
        <w:rPr>
          <w:rFonts w:asciiTheme="majorHAnsi" w:hAnsiTheme="majorHAnsi" w:cstheme="majorHAnsi"/>
        </w:rPr>
      </w:pPr>
      <w:r w:rsidRPr="00075181">
        <w:rPr>
          <w:rFonts w:asciiTheme="majorHAnsi" w:hAnsiTheme="majorHAnsi" w:cstheme="majorHAnsi"/>
        </w:rPr>
        <w:t>Ich schließe meine Augen.</w:t>
      </w:r>
    </w:p>
    <w:p w14:paraId="7706D5C6" w14:textId="77777777" w:rsidR="005330F3" w:rsidRPr="00075181" w:rsidRDefault="005330F3" w:rsidP="005330F3">
      <w:pPr>
        <w:pStyle w:val="Listenabsatz"/>
        <w:numPr>
          <w:ilvl w:val="1"/>
          <w:numId w:val="11"/>
        </w:numPr>
        <w:rPr>
          <w:rFonts w:asciiTheme="majorHAnsi" w:hAnsiTheme="majorHAnsi" w:cstheme="majorHAnsi"/>
        </w:rPr>
      </w:pPr>
      <w:r w:rsidRPr="00075181">
        <w:rPr>
          <w:rFonts w:asciiTheme="majorHAnsi" w:hAnsiTheme="majorHAnsi" w:cstheme="majorHAnsi"/>
        </w:rPr>
        <w:t xml:space="preserve">Ich richte mich durch meine Absicht vertikal aus. </w:t>
      </w:r>
    </w:p>
    <w:p w14:paraId="5C43F5C1" w14:textId="77777777" w:rsidR="005330F3" w:rsidRPr="00075181" w:rsidRDefault="005330F3" w:rsidP="005330F3">
      <w:pPr>
        <w:pStyle w:val="Listenabsatz"/>
        <w:numPr>
          <w:ilvl w:val="1"/>
          <w:numId w:val="11"/>
        </w:numPr>
        <w:rPr>
          <w:rFonts w:asciiTheme="majorHAnsi" w:hAnsiTheme="majorHAnsi" w:cstheme="majorHAnsi"/>
        </w:rPr>
      </w:pPr>
      <w:r w:rsidRPr="00075181">
        <w:rPr>
          <w:rFonts w:asciiTheme="majorHAnsi" w:hAnsiTheme="majorHAnsi" w:cstheme="majorHAnsi"/>
        </w:rPr>
        <w:t xml:space="preserve">Ich öffne mein Herz und alle meine Systeme weit. </w:t>
      </w:r>
    </w:p>
    <w:p w14:paraId="3637CB73" w14:textId="77777777" w:rsidR="005330F3" w:rsidRPr="00075181" w:rsidRDefault="005330F3" w:rsidP="005330F3">
      <w:pPr>
        <w:pStyle w:val="Listenabsatz"/>
        <w:numPr>
          <w:ilvl w:val="1"/>
          <w:numId w:val="11"/>
        </w:numPr>
        <w:autoSpaceDE w:val="0"/>
        <w:autoSpaceDN w:val="0"/>
        <w:adjustRightInd w:val="0"/>
        <w:spacing w:line="275" w:lineRule="auto"/>
        <w:rPr>
          <w:rFonts w:asciiTheme="majorHAnsi" w:eastAsiaTheme="minorHAnsi" w:hAnsiTheme="majorHAnsi" w:cstheme="majorHAnsi"/>
          <w:bCs/>
          <w:color w:val="000000" w:themeColor="text1"/>
          <w:lang w:eastAsia="en-US"/>
        </w:rPr>
      </w:pPr>
      <w:r w:rsidRPr="00075181">
        <w:rPr>
          <w:rFonts w:asciiTheme="majorHAnsi" w:eastAsiaTheme="minorHAnsi" w:hAnsiTheme="majorHAnsi" w:cstheme="majorHAnsi"/>
          <w:bCs/>
          <w:color w:val="000000" w:themeColor="text1"/>
          <w:lang w:eastAsia="en-US"/>
        </w:rPr>
        <w:t>Ich lege eine Hand (gleich welche) auf mein weit geöffnetes spirituelles Herz und sende meine bedingungslose Liebe zu meiner Seele inkl. der inneren Ausrichtung, gemeinsam zu wirken.</w:t>
      </w:r>
    </w:p>
    <w:p w14:paraId="1584C88E" w14:textId="77777777" w:rsidR="005330F3" w:rsidRPr="00075181" w:rsidRDefault="005330F3" w:rsidP="005330F3">
      <w:pPr>
        <w:pStyle w:val="Listenabsatz"/>
        <w:numPr>
          <w:ilvl w:val="1"/>
          <w:numId w:val="11"/>
        </w:numPr>
        <w:rPr>
          <w:rFonts w:asciiTheme="majorHAnsi" w:hAnsiTheme="majorHAnsi" w:cstheme="majorHAnsi"/>
        </w:rPr>
      </w:pPr>
      <w:r w:rsidRPr="00075181">
        <w:rPr>
          <w:rFonts w:asciiTheme="majorHAnsi" w:hAnsiTheme="majorHAnsi" w:cstheme="majorHAnsi"/>
        </w:rPr>
        <w:t>Gemeinsam mit meiner Seele und meinem Ego bin ich jetzt durch meine klare Absicht verbunden mit meinem „Höchsten Ursprung“ und dem kristallinen Herzen von Mutter Erde.</w:t>
      </w:r>
    </w:p>
    <w:p w14:paraId="220EB7E5" w14:textId="77777777" w:rsidR="005330F3" w:rsidRPr="00075181" w:rsidRDefault="005330F3" w:rsidP="005330F3">
      <w:pPr>
        <w:pStyle w:val="Listenabsatz"/>
        <w:widowControl w:val="0"/>
        <w:numPr>
          <w:ilvl w:val="1"/>
          <w:numId w:val="11"/>
        </w:numPr>
        <w:autoSpaceDE w:val="0"/>
        <w:autoSpaceDN w:val="0"/>
        <w:adjustRightInd w:val="0"/>
        <w:rPr>
          <w:rFonts w:asciiTheme="majorHAnsi" w:hAnsiTheme="majorHAnsi" w:cstheme="majorHAnsi"/>
          <w:bCs/>
          <w:color w:val="000000" w:themeColor="text1"/>
        </w:rPr>
      </w:pPr>
      <w:r w:rsidRPr="00075181">
        <w:rPr>
          <w:rFonts w:asciiTheme="majorHAnsi" w:hAnsiTheme="majorHAnsi" w:cstheme="majorHAnsi"/>
          <w:bCs/>
          <w:color w:val="000000" w:themeColor="text1"/>
        </w:rPr>
        <w:t>Ich aktiviere meine 3 Heil-, Transformations- und Schöpferkräfte und die Kräfte meiner Finger und Daumen (beide Hände anheben und die Handinnenflächen nach außen drehen).</w:t>
      </w:r>
    </w:p>
    <w:p w14:paraId="29B18A89" w14:textId="77777777" w:rsidR="005330F3" w:rsidRPr="00075181" w:rsidRDefault="005330F3" w:rsidP="005330F3">
      <w:pPr>
        <w:rPr>
          <w:rFonts w:asciiTheme="majorHAnsi" w:hAnsiTheme="majorHAnsi" w:cstheme="majorHAnsi"/>
        </w:rPr>
      </w:pPr>
    </w:p>
    <w:p w14:paraId="1B1C620B" w14:textId="77777777" w:rsidR="005330F3" w:rsidRPr="00075181" w:rsidRDefault="005330F3" w:rsidP="005330F3">
      <w:pPr>
        <w:pStyle w:val="Listenabsatz"/>
        <w:numPr>
          <w:ilvl w:val="0"/>
          <w:numId w:val="10"/>
        </w:numPr>
        <w:rPr>
          <w:rFonts w:asciiTheme="majorHAnsi" w:hAnsiTheme="majorHAnsi" w:cstheme="majorHAnsi"/>
        </w:rPr>
      </w:pPr>
      <w:r w:rsidRPr="00075181">
        <w:rPr>
          <w:rFonts w:asciiTheme="majorHAnsi" w:hAnsiTheme="majorHAnsi" w:cstheme="majorHAnsi"/>
        </w:rPr>
        <w:t>Jetzt kommt die eigentliche Anleitung:</w:t>
      </w:r>
    </w:p>
    <w:p w14:paraId="2AEA0349" w14:textId="38AC1904" w:rsidR="005330F3" w:rsidRPr="00075181" w:rsidRDefault="005330F3" w:rsidP="005330F3">
      <w:pPr>
        <w:pStyle w:val="Listenabsatz"/>
        <w:numPr>
          <w:ilvl w:val="0"/>
          <w:numId w:val="10"/>
        </w:numPr>
        <w:ind w:left="1134"/>
        <w:rPr>
          <w:rFonts w:asciiTheme="majorHAnsi" w:hAnsiTheme="majorHAnsi" w:cstheme="majorHAnsi"/>
        </w:rPr>
      </w:pPr>
      <w:r w:rsidRPr="00075181">
        <w:rPr>
          <w:rFonts w:asciiTheme="majorHAnsi" w:hAnsiTheme="majorHAnsi" w:cstheme="majorHAnsi"/>
        </w:rPr>
        <w:t>Gemeinsam mit meiner Seele und meinem „Höchsten Ursprung“ aktiviere und stärke ich die „</w:t>
      </w:r>
      <w:r w:rsidRPr="007A3961">
        <w:rPr>
          <w:rFonts w:asciiTheme="majorHAnsi" w:hAnsiTheme="majorHAnsi" w:cstheme="majorHAnsi"/>
          <w:color w:val="FF0000"/>
        </w:rPr>
        <w:t xml:space="preserve">Multi-Sphäre© </w:t>
      </w:r>
      <w:r w:rsidRPr="00F826F5">
        <w:rPr>
          <w:rFonts w:asciiTheme="majorHAnsi" w:hAnsiTheme="majorHAnsi" w:cstheme="majorHAnsi"/>
          <w:color w:val="FF0000"/>
        </w:rPr>
        <w:t xml:space="preserve">für </w:t>
      </w:r>
      <w:r w:rsidR="003E708E" w:rsidRPr="005330F3">
        <w:rPr>
          <w:rFonts w:asciiTheme="majorHAnsi" w:hAnsiTheme="majorHAnsi" w:cstheme="majorHAnsi"/>
          <w:color w:val="FF0000"/>
        </w:rPr>
        <w:t>Name des Projektes</w:t>
      </w:r>
      <w:r w:rsidRPr="00F826F5">
        <w:rPr>
          <w:rFonts w:asciiTheme="majorHAnsi" w:hAnsiTheme="majorHAnsi" w:cstheme="majorHAnsi"/>
          <w:color w:val="FF0000"/>
        </w:rPr>
        <w:t>)</w:t>
      </w:r>
      <w:r w:rsidRPr="00075181">
        <w:rPr>
          <w:rFonts w:asciiTheme="majorHAnsi" w:hAnsiTheme="majorHAnsi" w:cstheme="majorHAnsi"/>
        </w:rPr>
        <w:t>“.</w:t>
      </w:r>
    </w:p>
    <w:p w14:paraId="6E8CBF57" w14:textId="77777777" w:rsidR="005330F3" w:rsidRPr="00075181" w:rsidRDefault="005330F3" w:rsidP="005330F3">
      <w:pPr>
        <w:pStyle w:val="Listenabsatz"/>
        <w:numPr>
          <w:ilvl w:val="0"/>
          <w:numId w:val="10"/>
        </w:numPr>
        <w:ind w:left="1134"/>
        <w:rPr>
          <w:rFonts w:asciiTheme="majorHAnsi" w:hAnsiTheme="majorHAnsi" w:cstheme="majorHAnsi"/>
        </w:rPr>
      </w:pPr>
      <w:r w:rsidRPr="00075181">
        <w:rPr>
          <w:rFonts w:asciiTheme="majorHAnsi" w:hAnsiTheme="majorHAnsi" w:cstheme="majorHAnsi"/>
          <w:iCs/>
        </w:rPr>
        <w:t xml:space="preserve">Jetzt lässt du die deine so programmierte Energie mit deiner Absicht aus deinen 3 Heil-, Transformations- und Schöpferzentren fließen, bis du das Gefühl hast, dass es gut ist (ca. 20 Sekunden, </w:t>
      </w:r>
      <w:r w:rsidRPr="00075181">
        <w:rPr>
          <w:rFonts w:asciiTheme="majorHAnsi" w:hAnsiTheme="majorHAnsi" w:cstheme="majorHAnsi"/>
        </w:rPr>
        <w:t>später ca. 10 Sekunden</w:t>
      </w:r>
      <w:r w:rsidRPr="00075181">
        <w:rPr>
          <w:rFonts w:asciiTheme="majorHAnsi" w:hAnsiTheme="majorHAnsi" w:cstheme="majorHAnsi"/>
          <w:iCs/>
        </w:rPr>
        <w:t>).</w:t>
      </w:r>
    </w:p>
    <w:p w14:paraId="289552CF" w14:textId="77777777" w:rsidR="005330F3" w:rsidRPr="00075181" w:rsidRDefault="005330F3" w:rsidP="005330F3">
      <w:pPr>
        <w:pStyle w:val="Listenabsatz"/>
        <w:numPr>
          <w:ilvl w:val="0"/>
          <w:numId w:val="10"/>
        </w:numPr>
        <w:ind w:left="1134"/>
        <w:rPr>
          <w:rFonts w:asciiTheme="majorHAnsi" w:hAnsiTheme="majorHAnsi" w:cstheme="majorHAnsi"/>
        </w:rPr>
      </w:pPr>
      <w:r w:rsidRPr="00075181">
        <w:rPr>
          <w:rFonts w:asciiTheme="majorHAnsi" w:hAnsiTheme="majorHAnsi" w:cstheme="majorHAnsi"/>
          <w:i/>
        </w:rPr>
        <w:t xml:space="preserve">(Mit der entsprechenden Handbewegung): </w:t>
      </w:r>
      <w:r w:rsidRPr="00075181">
        <w:rPr>
          <w:rFonts w:asciiTheme="majorHAnsi" w:hAnsiTheme="majorHAnsi" w:cstheme="majorHAnsi"/>
        </w:rPr>
        <w:t>Ich aktiviere das Feuer meines Herzens und aktiviere diese Multi-Sphäre©.</w:t>
      </w:r>
    </w:p>
    <w:p w14:paraId="03969FC0" w14:textId="77777777" w:rsidR="005330F3" w:rsidRPr="00075181" w:rsidRDefault="005330F3" w:rsidP="005330F3">
      <w:pPr>
        <w:tabs>
          <w:tab w:val="left" w:pos="1401"/>
        </w:tabs>
        <w:rPr>
          <w:rFonts w:asciiTheme="majorHAnsi" w:hAnsiTheme="majorHAnsi" w:cstheme="majorHAnsi"/>
          <w:b/>
        </w:rPr>
      </w:pPr>
      <w:r w:rsidRPr="00075181">
        <w:rPr>
          <w:rFonts w:asciiTheme="majorHAnsi" w:hAnsiTheme="majorHAnsi" w:cstheme="majorHAnsi"/>
          <w:b/>
        </w:rPr>
        <w:t>Wenn du mehr als eine Multi-Sphäre© zu aktivieren hast, kannst du dies wie folgt machen:</w:t>
      </w:r>
    </w:p>
    <w:p w14:paraId="447B4657" w14:textId="77777777" w:rsidR="005330F3" w:rsidRPr="00075181" w:rsidRDefault="005330F3" w:rsidP="005330F3">
      <w:pPr>
        <w:pStyle w:val="Listenabsatz"/>
        <w:numPr>
          <w:ilvl w:val="0"/>
          <w:numId w:val="10"/>
        </w:numPr>
        <w:ind w:left="1134"/>
        <w:rPr>
          <w:rFonts w:asciiTheme="majorHAnsi" w:hAnsiTheme="majorHAnsi" w:cstheme="majorHAnsi"/>
          <w:i/>
        </w:rPr>
      </w:pPr>
      <w:r w:rsidRPr="00075181">
        <w:rPr>
          <w:rFonts w:asciiTheme="majorHAnsi" w:hAnsiTheme="majorHAnsi" w:cstheme="majorHAnsi"/>
        </w:rPr>
        <w:t>Ich aktiviere meine drei Heil-, Transformations- und Schöpfer</w:t>
      </w:r>
      <w:r>
        <w:rPr>
          <w:rFonts w:asciiTheme="majorHAnsi" w:hAnsiTheme="majorHAnsi" w:cstheme="majorHAnsi"/>
        </w:rPr>
        <w:t>kräfte</w:t>
      </w:r>
      <w:r w:rsidRPr="00075181">
        <w:rPr>
          <w:rFonts w:asciiTheme="majorHAnsi" w:hAnsiTheme="majorHAnsi" w:cstheme="majorHAnsi"/>
        </w:rPr>
        <w:t xml:space="preserve"> </w:t>
      </w:r>
      <w:r w:rsidRPr="00075181">
        <w:rPr>
          <w:rFonts w:asciiTheme="majorHAnsi" w:hAnsiTheme="majorHAnsi" w:cstheme="majorHAnsi"/>
          <w:i/>
        </w:rPr>
        <w:t xml:space="preserve">(ich hebe die Hände etwas an, drehe die Handinnenflächen nach außen und so fließt Energie aus allen drei Heil-, Transformations- und </w:t>
      </w:r>
      <w:proofErr w:type="spellStart"/>
      <w:r w:rsidRPr="00075181">
        <w:rPr>
          <w:rFonts w:asciiTheme="majorHAnsi" w:hAnsiTheme="majorHAnsi" w:cstheme="majorHAnsi"/>
          <w:i/>
        </w:rPr>
        <w:t>Schöpferchakren</w:t>
      </w:r>
      <w:proofErr w:type="spellEnd"/>
      <w:r w:rsidRPr="00075181">
        <w:rPr>
          <w:rFonts w:asciiTheme="majorHAnsi" w:hAnsiTheme="majorHAnsi" w:cstheme="majorHAnsi"/>
          <w:i/>
        </w:rPr>
        <w:t>).</w:t>
      </w:r>
    </w:p>
    <w:p w14:paraId="48465D48" w14:textId="77777777" w:rsidR="005330F3" w:rsidRPr="00075181" w:rsidRDefault="005330F3" w:rsidP="005330F3">
      <w:pPr>
        <w:pStyle w:val="Listenabsatz"/>
        <w:numPr>
          <w:ilvl w:val="0"/>
          <w:numId w:val="10"/>
        </w:numPr>
        <w:ind w:left="1134"/>
        <w:rPr>
          <w:rFonts w:asciiTheme="majorHAnsi" w:hAnsiTheme="majorHAnsi" w:cstheme="majorHAnsi"/>
        </w:rPr>
      </w:pPr>
      <w:r w:rsidRPr="00075181">
        <w:rPr>
          <w:rFonts w:asciiTheme="majorHAnsi" w:hAnsiTheme="majorHAnsi" w:cstheme="majorHAnsi"/>
        </w:rPr>
        <w:t xml:space="preserve">Gemeinsam mit meinem „Höchsten Ursprung“ und meiner bedingungslosen Liebe aktiviere und stärke ich </w:t>
      </w:r>
    </w:p>
    <w:p w14:paraId="4E757FA7" w14:textId="77777777" w:rsidR="005330F3" w:rsidRPr="00075181" w:rsidRDefault="005330F3" w:rsidP="005330F3">
      <w:pPr>
        <w:pStyle w:val="Listenabsatz"/>
        <w:numPr>
          <w:ilvl w:val="1"/>
          <w:numId w:val="10"/>
        </w:numPr>
        <w:rPr>
          <w:rFonts w:asciiTheme="majorHAnsi" w:hAnsiTheme="majorHAnsi" w:cstheme="majorHAnsi"/>
        </w:rPr>
      </w:pPr>
      <w:r w:rsidRPr="00075181">
        <w:rPr>
          <w:rFonts w:asciiTheme="majorHAnsi" w:hAnsiTheme="majorHAnsi" w:cstheme="majorHAnsi"/>
        </w:rPr>
        <w:t xml:space="preserve"> die „</w:t>
      </w:r>
      <w:r w:rsidRPr="00075181">
        <w:rPr>
          <w:rFonts w:asciiTheme="majorHAnsi" w:hAnsiTheme="majorHAnsi" w:cstheme="majorHAnsi"/>
          <w:color w:val="FF0000"/>
        </w:rPr>
        <w:t>Multi-Sphäre© für ...</w:t>
      </w:r>
      <w:r w:rsidRPr="00075181">
        <w:rPr>
          <w:rFonts w:asciiTheme="majorHAnsi" w:hAnsiTheme="majorHAnsi" w:cstheme="majorHAnsi"/>
        </w:rPr>
        <w:t>“ (anfangs ca. 20 Sekunden, später ca. 10 Sekunden die Energie fließen lassen)</w:t>
      </w:r>
    </w:p>
    <w:p w14:paraId="0CAF041C" w14:textId="77777777" w:rsidR="005330F3" w:rsidRPr="00075181" w:rsidRDefault="005330F3" w:rsidP="005330F3">
      <w:pPr>
        <w:pStyle w:val="Listenabsatz"/>
        <w:numPr>
          <w:ilvl w:val="1"/>
          <w:numId w:val="10"/>
        </w:numPr>
        <w:rPr>
          <w:rFonts w:asciiTheme="majorHAnsi" w:hAnsiTheme="majorHAnsi" w:cstheme="majorHAnsi"/>
        </w:rPr>
      </w:pPr>
      <w:r w:rsidRPr="00075181">
        <w:rPr>
          <w:rFonts w:asciiTheme="majorHAnsi" w:hAnsiTheme="majorHAnsi" w:cstheme="majorHAnsi"/>
        </w:rPr>
        <w:t>die „</w:t>
      </w:r>
      <w:r w:rsidRPr="00075181">
        <w:rPr>
          <w:rFonts w:asciiTheme="majorHAnsi" w:hAnsiTheme="majorHAnsi" w:cstheme="majorHAnsi"/>
          <w:color w:val="FF0000"/>
        </w:rPr>
        <w:t>Multi-Sphäre© für ...</w:t>
      </w:r>
      <w:r w:rsidRPr="00075181">
        <w:rPr>
          <w:rFonts w:asciiTheme="majorHAnsi" w:hAnsiTheme="majorHAnsi" w:cstheme="majorHAnsi"/>
        </w:rPr>
        <w:t>“ (anfangs ca. 20 Sekunden, später ca. 10 Sekunden die Energie fließen lassen)</w:t>
      </w:r>
    </w:p>
    <w:p w14:paraId="313D62DD" w14:textId="77777777" w:rsidR="005330F3" w:rsidRPr="00075181" w:rsidRDefault="005330F3" w:rsidP="005330F3">
      <w:pPr>
        <w:pStyle w:val="Listenabsatz"/>
        <w:numPr>
          <w:ilvl w:val="1"/>
          <w:numId w:val="10"/>
        </w:numPr>
        <w:rPr>
          <w:rFonts w:asciiTheme="majorHAnsi" w:hAnsiTheme="majorHAnsi" w:cstheme="majorHAnsi"/>
        </w:rPr>
      </w:pPr>
      <w:r w:rsidRPr="00075181">
        <w:rPr>
          <w:rFonts w:asciiTheme="majorHAnsi" w:hAnsiTheme="majorHAnsi" w:cstheme="majorHAnsi"/>
        </w:rPr>
        <w:t>etc.</w:t>
      </w:r>
    </w:p>
    <w:p w14:paraId="1B069712" w14:textId="77777777" w:rsidR="005330F3" w:rsidRPr="00075181" w:rsidRDefault="005330F3" w:rsidP="005330F3">
      <w:pPr>
        <w:pStyle w:val="Listenabsatz"/>
        <w:numPr>
          <w:ilvl w:val="0"/>
          <w:numId w:val="10"/>
        </w:numPr>
        <w:ind w:left="1134"/>
        <w:rPr>
          <w:rFonts w:asciiTheme="majorHAnsi" w:hAnsiTheme="majorHAnsi" w:cstheme="majorHAnsi"/>
        </w:rPr>
      </w:pPr>
      <w:r w:rsidRPr="00075181">
        <w:rPr>
          <w:rFonts w:asciiTheme="majorHAnsi" w:hAnsiTheme="majorHAnsi" w:cstheme="majorHAnsi"/>
          <w:i/>
        </w:rPr>
        <w:t xml:space="preserve">(Mit der entsprechenden Handbewegung): </w:t>
      </w:r>
      <w:r w:rsidRPr="00075181">
        <w:rPr>
          <w:rFonts w:asciiTheme="majorHAnsi" w:hAnsiTheme="majorHAnsi" w:cstheme="majorHAnsi"/>
        </w:rPr>
        <w:t>Ich aktiviere das Feuer meines Herzens und aktiviere diese genannten Sphären.</w:t>
      </w:r>
    </w:p>
    <w:p w14:paraId="66DE5EC2" w14:textId="77777777" w:rsidR="005330F3" w:rsidRPr="00075181" w:rsidRDefault="005330F3" w:rsidP="005330F3">
      <w:pPr>
        <w:rPr>
          <w:rFonts w:asciiTheme="majorHAnsi" w:hAnsiTheme="majorHAnsi" w:cstheme="majorHAnsi"/>
        </w:rPr>
      </w:pPr>
    </w:p>
    <w:p w14:paraId="7BE634C7" w14:textId="77777777" w:rsidR="005330F3" w:rsidRPr="00075181" w:rsidRDefault="005330F3" w:rsidP="005330F3">
      <w:pPr>
        <w:rPr>
          <w:rFonts w:asciiTheme="majorHAnsi" w:hAnsiTheme="majorHAnsi" w:cstheme="majorHAnsi"/>
          <w:b/>
        </w:rPr>
      </w:pPr>
      <w:r w:rsidRPr="00075181">
        <w:rPr>
          <w:rFonts w:asciiTheme="majorHAnsi" w:hAnsiTheme="majorHAnsi" w:cstheme="majorHAnsi"/>
          <w:b/>
        </w:rPr>
        <w:t>Zusatz-Information:</w:t>
      </w:r>
    </w:p>
    <w:p w14:paraId="4983C39C" w14:textId="77777777" w:rsidR="005330F3" w:rsidRPr="00075181" w:rsidRDefault="005330F3" w:rsidP="005330F3">
      <w:pPr>
        <w:rPr>
          <w:rFonts w:asciiTheme="majorHAnsi" w:hAnsiTheme="majorHAnsi" w:cstheme="majorHAnsi"/>
        </w:rPr>
      </w:pPr>
      <w:r w:rsidRPr="00075181">
        <w:rPr>
          <w:rFonts w:asciiTheme="majorHAnsi" w:hAnsiTheme="majorHAnsi" w:cstheme="majorHAnsi"/>
        </w:rPr>
        <w:t xml:space="preserve">Wenn du dir eine Multi-Sphäre© erschaffen hast, ist es sinnvoll dich für die Newsletter auf der Website </w:t>
      </w:r>
      <w:hyperlink r:id="rId9" w:history="1">
        <w:r w:rsidRPr="00075181">
          <w:rPr>
            <w:rStyle w:val="Hyperlink"/>
            <w:rFonts w:asciiTheme="majorHAnsi" w:hAnsiTheme="majorHAnsi" w:cstheme="majorHAnsi"/>
          </w:rPr>
          <w:t>www.vikara.de</w:t>
        </w:r>
      </w:hyperlink>
      <w:r w:rsidRPr="00075181">
        <w:rPr>
          <w:rFonts w:asciiTheme="majorHAnsi" w:hAnsiTheme="majorHAnsi" w:cstheme="majorHAnsi"/>
        </w:rPr>
        <w:t xml:space="preserve"> einzutragen, weil es </w:t>
      </w:r>
      <w:r w:rsidRPr="00075181">
        <w:rPr>
          <w:rFonts w:asciiTheme="majorHAnsi" w:hAnsiTheme="majorHAnsi" w:cstheme="majorHAnsi"/>
          <w:b/>
        </w:rPr>
        <w:t>Updates zur Multi-Sphäre© nur mit dem Newsletter gibt</w:t>
      </w:r>
      <w:r w:rsidRPr="00075181">
        <w:rPr>
          <w:rFonts w:asciiTheme="majorHAnsi" w:hAnsiTheme="majorHAnsi" w:cstheme="majorHAnsi"/>
        </w:rPr>
        <w:t>. So kannst du neue und notwendig gewordenen Qualitäten in deine Multi-Sphäre© integrieren und erhältst auch andere wichtige Neuigkeiten bzw. Änderungen.</w:t>
      </w:r>
    </w:p>
    <w:p w14:paraId="5EF4012D" w14:textId="77777777" w:rsidR="005330F3" w:rsidRPr="00DC2933" w:rsidRDefault="005330F3" w:rsidP="005330F3">
      <w:pPr>
        <w:rPr>
          <w:rFonts w:cstheme="minorHAnsi"/>
          <w:b/>
          <w:sz w:val="28"/>
          <w:szCs w:val="28"/>
        </w:rPr>
      </w:pPr>
    </w:p>
    <w:p w14:paraId="51DDFC74" w14:textId="77777777" w:rsidR="005330F3" w:rsidRPr="003F7C32" w:rsidRDefault="005330F3" w:rsidP="005330F3">
      <w:pPr>
        <w:rPr>
          <w:rFonts w:asciiTheme="majorHAnsi" w:hAnsiTheme="majorHAnsi" w:cstheme="minorHAnsi"/>
          <w:bCs/>
        </w:rPr>
      </w:pPr>
      <w:r w:rsidRPr="003F7C32">
        <w:rPr>
          <w:rFonts w:asciiTheme="majorHAnsi" w:hAnsiTheme="majorHAnsi" w:cstheme="minorHAnsi"/>
          <w:bCs/>
        </w:rPr>
        <w:lastRenderedPageBreak/>
        <w:t xml:space="preserve">Hinweis: </w:t>
      </w:r>
    </w:p>
    <w:p w14:paraId="4C2AD790" w14:textId="77777777" w:rsidR="005330F3" w:rsidRDefault="005330F3" w:rsidP="005330F3">
      <w:pPr>
        <w:rPr>
          <w:rFonts w:asciiTheme="majorHAnsi" w:hAnsiTheme="majorHAnsi" w:cstheme="minorHAnsi"/>
          <w:bCs/>
        </w:rPr>
      </w:pPr>
      <w:r w:rsidRPr="003F7C32">
        <w:rPr>
          <w:rFonts w:asciiTheme="majorHAnsi" w:hAnsiTheme="majorHAnsi" w:cstheme="minorHAnsi"/>
          <w:bCs/>
        </w:rPr>
        <w:t xml:space="preserve">Damit die Aktivierungen und Methoden auf feinstofflicher Ebenen geschützt sind und auch kraftvoll wirken, haben wir die Dokumente jeweils mit einer feinstofflichen Sphäre versehen und mit zusätzlicher Kraft geprägt. Die maximale unverfälschte Wirkung ist gewährleistet, wenn du die Dokumente selbst von dieser Website herunterlädst. </w:t>
      </w:r>
    </w:p>
    <w:p w14:paraId="229C9EF5" w14:textId="77777777" w:rsidR="005330F3" w:rsidRDefault="005330F3" w:rsidP="005330F3">
      <w:pPr>
        <w:rPr>
          <w:rFonts w:asciiTheme="majorHAnsi" w:hAnsiTheme="majorHAnsi" w:cstheme="minorHAnsi"/>
          <w:bCs/>
        </w:rPr>
      </w:pPr>
    </w:p>
    <w:p w14:paraId="6D8AE934" w14:textId="77777777" w:rsidR="005330F3" w:rsidRDefault="005330F3" w:rsidP="005330F3">
      <w:pPr>
        <w:rPr>
          <w:rFonts w:asciiTheme="majorHAnsi" w:hAnsiTheme="majorHAnsi" w:cstheme="minorHAnsi"/>
          <w:bCs/>
        </w:rPr>
      </w:pPr>
    </w:p>
    <w:p w14:paraId="052165AF" w14:textId="77777777" w:rsidR="005330F3" w:rsidRDefault="005330F3" w:rsidP="005330F3">
      <w:pPr>
        <w:rPr>
          <w:rFonts w:asciiTheme="majorHAnsi" w:hAnsiTheme="majorHAnsi" w:cstheme="minorHAnsi"/>
          <w:bCs/>
        </w:rPr>
      </w:pPr>
    </w:p>
    <w:p w14:paraId="6D468C5D" w14:textId="77777777" w:rsidR="005330F3" w:rsidRPr="003F7C32" w:rsidRDefault="005330F3" w:rsidP="005330F3">
      <w:pPr>
        <w:rPr>
          <w:rFonts w:asciiTheme="majorHAnsi" w:hAnsiTheme="majorHAnsi" w:cstheme="minorHAnsi"/>
          <w:bCs/>
        </w:rPr>
      </w:pPr>
    </w:p>
    <w:p w14:paraId="4683C8EA" w14:textId="77777777" w:rsidR="005330F3" w:rsidRPr="006E6948" w:rsidRDefault="005330F3" w:rsidP="005330F3">
      <w:pPr>
        <w:rPr>
          <w:rFonts w:asciiTheme="majorHAnsi" w:hAnsiTheme="majorHAnsi" w:cstheme="minorHAnsi"/>
        </w:rPr>
      </w:pPr>
    </w:p>
    <w:p w14:paraId="48BF9FE2" w14:textId="77777777" w:rsidR="005330F3" w:rsidRPr="00075181" w:rsidRDefault="005330F3" w:rsidP="005330F3">
      <w:pPr>
        <w:pStyle w:val="KeinLeerraum"/>
        <w:rPr>
          <w:sz w:val="13"/>
          <w:szCs w:val="13"/>
        </w:rPr>
      </w:pPr>
      <w:r w:rsidRPr="00075181">
        <w:rPr>
          <w:sz w:val="13"/>
          <w:szCs w:val="13"/>
        </w:rPr>
        <w:t>Hinweis auf Grundlage gesetzlicher Vorschriften:  </w:t>
      </w:r>
    </w:p>
    <w:p w14:paraId="7A6589FF" w14:textId="77777777" w:rsidR="005330F3" w:rsidRPr="00075181" w:rsidRDefault="005330F3" w:rsidP="005330F3">
      <w:pPr>
        <w:pStyle w:val="KeinLeerraum"/>
        <w:rPr>
          <w:sz w:val="13"/>
          <w:szCs w:val="13"/>
        </w:rPr>
      </w:pPr>
      <w:r w:rsidRPr="00075181">
        <w:rPr>
          <w:sz w:val="13"/>
          <w:szCs w:val="13"/>
        </w:rPr>
        <w:t xml:space="preserve">Alle Aussagen und Informationen auf der Website www.vikara.de, sowie alle in Papierform bzw. per elektronischer Medien zur Verfügung gestellten Dateien und Informationen, auch zu Wirkungseigenschaften zu Produkten, wie auch Aussagen und Informationen auf den Seminaren, Veranstaltungen und Einzelberatungen sind rein spiritueller Natur und wurden von den geistigen Dimensionen abgerufen. Aus der </w:t>
      </w:r>
      <w:r w:rsidRPr="00075181">
        <w:rPr>
          <w:color w:val="000000" w:themeColor="text1"/>
          <w:sz w:val="13"/>
          <w:szCs w:val="13"/>
        </w:rPr>
        <w:t xml:space="preserve">zurzeit gültigen </w:t>
      </w:r>
      <w:r w:rsidRPr="00075181">
        <w:rPr>
          <w:sz w:val="13"/>
          <w:szCs w:val="13"/>
        </w:rPr>
        <w:t>und anerkannten wissenschaftlichen Sicht sind diese Ebenen nicht existent und somit haben auch diese Informationen keinen anerkannten Wahrheitsgehalt, auch wenn sie die physischen oder anerkannten psychischen Ebenen betreffen. Diese Aussagen sind somit auch kein Ersatz für die Informationen bzw. Diagnosen und/oder die Behandlung bzw. Beratung von Rechtsanwälten, Steuerberatern, Ärzten, Apothekern, Psychologen, Psychiatern und Heilpraktikern bzw. staatlichen Institutionen und dies wird auch nicht empfohlen. </w:t>
      </w:r>
    </w:p>
    <w:p w14:paraId="246C073B" w14:textId="77777777" w:rsidR="005330F3" w:rsidRPr="00075181" w:rsidRDefault="005330F3" w:rsidP="005330F3">
      <w:pPr>
        <w:pStyle w:val="KeinLeerraum"/>
        <w:rPr>
          <w:sz w:val="13"/>
          <w:szCs w:val="13"/>
        </w:rPr>
      </w:pPr>
      <w:r w:rsidRPr="00075181">
        <w:rPr>
          <w:sz w:val="13"/>
          <w:szCs w:val="13"/>
        </w:rPr>
        <w:t xml:space="preserve">Der obige Text unterliegt dem Urheberrecht (© Indra Andreas Kaus &amp; und ursprüngliche Grundlagen © </w:t>
      </w:r>
      <w:proofErr w:type="spellStart"/>
      <w:r w:rsidRPr="00075181">
        <w:rPr>
          <w:sz w:val="13"/>
          <w:szCs w:val="13"/>
        </w:rPr>
        <w:t>Sylah</w:t>
      </w:r>
      <w:proofErr w:type="spellEnd"/>
      <w:r w:rsidRPr="00075181">
        <w:rPr>
          <w:sz w:val="13"/>
          <w:szCs w:val="13"/>
        </w:rPr>
        <w:t xml:space="preserve"> A. Kaus)</w:t>
      </w:r>
    </w:p>
    <w:p w14:paraId="5F5E2531" w14:textId="77777777" w:rsidR="005330F3" w:rsidRPr="000D298C" w:rsidRDefault="005330F3" w:rsidP="005330F3">
      <w:pPr>
        <w:autoSpaceDE w:val="0"/>
        <w:autoSpaceDN w:val="0"/>
        <w:adjustRightInd w:val="0"/>
        <w:rPr>
          <w:rFonts w:asciiTheme="majorHAnsi" w:eastAsiaTheme="minorHAnsi" w:hAnsiTheme="majorHAnsi" w:cstheme="minorHAnsi"/>
          <w:b/>
          <w:bCs/>
          <w:color w:val="000000"/>
          <w:sz w:val="12"/>
          <w:szCs w:val="12"/>
          <w:lang w:eastAsia="en-US"/>
        </w:rPr>
      </w:pPr>
      <w:r w:rsidRPr="006E6948">
        <w:rPr>
          <w:rFonts w:asciiTheme="majorHAnsi" w:eastAsiaTheme="minorHAnsi" w:hAnsiTheme="majorHAnsi" w:cstheme="minorHAnsi"/>
          <w:b/>
          <w:bCs/>
          <w:color w:val="000000"/>
          <w:sz w:val="12"/>
          <w:szCs w:val="12"/>
          <w:lang w:eastAsia="en-US"/>
        </w:rPr>
        <w:t xml:space="preserve">Impressum: </w:t>
      </w:r>
      <w:proofErr w:type="spellStart"/>
      <w:r w:rsidRPr="006E6948">
        <w:rPr>
          <w:rFonts w:asciiTheme="majorHAnsi" w:eastAsiaTheme="minorHAnsi" w:hAnsiTheme="majorHAnsi" w:cstheme="minorHAnsi"/>
          <w:bCs/>
          <w:color w:val="000000"/>
          <w:sz w:val="12"/>
          <w:szCs w:val="12"/>
          <w:lang w:eastAsia="en-US"/>
        </w:rPr>
        <w:t>Vikara</w:t>
      </w:r>
      <w:proofErr w:type="spellEnd"/>
      <w:r w:rsidRPr="006E6948">
        <w:rPr>
          <w:rFonts w:asciiTheme="majorHAnsi" w:eastAsiaTheme="minorHAnsi" w:hAnsiTheme="majorHAnsi" w:cstheme="minorHAnsi"/>
          <w:bCs/>
          <w:color w:val="000000"/>
          <w:sz w:val="12"/>
          <w:szCs w:val="12"/>
          <w:lang w:eastAsia="en-US"/>
        </w:rPr>
        <w:t>®, Inh.:</w:t>
      </w:r>
      <w:r w:rsidRPr="006E6948">
        <w:rPr>
          <w:rFonts w:asciiTheme="majorHAnsi" w:eastAsiaTheme="minorHAnsi" w:hAnsiTheme="majorHAnsi" w:cstheme="minorHAnsi"/>
          <w:b/>
          <w:bCs/>
          <w:color w:val="000000"/>
          <w:sz w:val="12"/>
          <w:szCs w:val="12"/>
          <w:lang w:eastAsia="en-US"/>
        </w:rPr>
        <w:t xml:space="preserve"> </w:t>
      </w:r>
      <w:r w:rsidRPr="006E6948">
        <w:rPr>
          <w:rFonts w:asciiTheme="majorHAnsi" w:eastAsiaTheme="minorHAnsi" w:hAnsiTheme="majorHAnsi" w:cstheme="minorHAnsi"/>
          <w:color w:val="000000"/>
          <w:sz w:val="12"/>
          <w:szCs w:val="12"/>
          <w:lang w:eastAsia="en-US"/>
        </w:rPr>
        <w:t xml:space="preserve">Andreas Kaus / Robert-von-Welz-Str.22 / D – 93309 Kelheim / Telefon: +49 (0) </w:t>
      </w:r>
      <w:r w:rsidRPr="006E6948">
        <w:rPr>
          <w:rStyle w:val="xrtl"/>
          <w:rFonts w:asciiTheme="majorHAnsi" w:hAnsiTheme="majorHAnsi" w:cstheme="minorHAnsi"/>
          <w:color w:val="000000"/>
          <w:sz w:val="12"/>
          <w:szCs w:val="12"/>
        </w:rPr>
        <w:t>9441-1829200</w:t>
      </w:r>
      <w:r w:rsidRPr="006E6948">
        <w:rPr>
          <w:rFonts w:asciiTheme="majorHAnsi" w:eastAsiaTheme="minorHAnsi" w:hAnsiTheme="majorHAnsi" w:cstheme="minorHAnsi"/>
          <w:color w:val="000000"/>
          <w:sz w:val="12"/>
          <w:szCs w:val="12"/>
          <w:lang w:eastAsia="en-US"/>
        </w:rPr>
        <w:t xml:space="preserve"> / E-Mail: </w:t>
      </w:r>
      <w:hyperlink r:id="rId10" w:history="1">
        <w:r w:rsidRPr="006E6948">
          <w:rPr>
            <w:rStyle w:val="Hyperlink"/>
            <w:rFonts w:asciiTheme="majorHAnsi" w:eastAsiaTheme="minorHAnsi" w:hAnsiTheme="majorHAnsi" w:cstheme="minorHAnsi"/>
            <w:sz w:val="12"/>
            <w:szCs w:val="12"/>
            <w:lang w:eastAsia="en-US"/>
          </w:rPr>
          <w:t>info@ivikara.de</w:t>
        </w:r>
      </w:hyperlink>
      <w:r w:rsidRPr="006E6948">
        <w:rPr>
          <w:rFonts w:asciiTheme="majorHAnsi" w:eastAsiaTheme="minorHAnsi" w:hAnsiTheme="majorHAnsi" w:cstheme="minorHAnsi"/>
          <w:color w:val="000000"/>
          <w:sz w:val="12"/>
          <w:szCs w:val="12"/>
          <w:lang w:eastAsia="en-US"/>
        </w:rPr>
        <w:t xml:space="preserve">  / Umsatzsteuer-ID: DE273169825</w:t>
      </w:r>
      <w:r w:rsidRPr="006E6948">
        <w:rPr>
          <w:rFonts w:asciiTheme="majorHAnsi" w:eastAsiaTheme="minorHAnsi" w:hAnsiTheme="majorHAnsi" w:cstheme="minorHAnsi"/>
          <w:color w:val="000000"/>
          <w:sz w:val="12"/>
          <w:szCs w:val="12"/>
          <w:lang w:eastAsia="en-US"/>
        </w:rPr>
        <w:br/>
        <w:t>Verantwortlich gemäß § 5 TMG und § 55 Abs. 2 RStV. Andreas Kaus (Anschrift wie oben)</w:t>
      </w:r>
      <w:r w:rsidRPr="006E6948">
        <w:rPr>
          <w:rFonts w:asciiTheme="majorHAnsi" w:eastAsiaTheme="minorHAnsi" w:hAnsiTheme="majorHAnsi" w:cstheme="minorHAnsi"/>
          <w:color w:val="000000"/>
          <w:sz w:val="12"/>
          <w:szCs w:val="12"/>
          <w:lang w:eastAsia="en-US"/>
        </w:rPr>
        <w:br/>
      </w:r>
      <w:r w:rsidRPr="006E6948">
        <w:rPr>
          <w:rFonts w:asciiTheme="majorHAnsi" w:eastAsiaTheme="minorHAnsi" w:hAnsiTheme="majorHAnsi" w:cstheme="minorHAnsi"/>
          <w:b/>
          <w:color w:val="000000"/>
          <w:sz w:val="12"/>
          <w:szCs w:val="12"/>
          <w:lang w:eastAsia="en-US"/>
        </w:rPr>
        <w:t>Am schnellsten sind wir per E-Mail erreichbar</w:t>
      </w:r>
    </w:p>
    <w:p w14:paraId="39C5C2EF" w14:textId="77777777" w:rsidR="005330F3" w:rsidRPr="002F687E" w:rsidRDefault="005330F3" w:rsidP="005330F3">
      <w:pPr>
        <w:rPr>
          <w:rFonts w:asciiTheme="majorHAnsi" w:hAnsiTheme="majorHAnsi" w:cstheme="majorHAnsi"/>
          <w:b/>
        </w:rPr>
      </w:pPr>
    </w:p>
    <w:p w14:paraId="72D42782" w14:textId="77777777" w:rsidR="005330F3" w:rsidRPr="002F687E" w:rsidRDefault="005330F3" w:rsidP="005330F3">
      <w:pPr>
        <w:rPr>
          <w:rFonts w:asciiTheme="majorHAnsi" w:hAnsiTheme="majorHAnsi" w:cstheme="majorHAnsi"/>
          <w:b/>
        </w:rPr>
      </w:pPr>
    </w:p>
    <w:p w14:paraId="4FFC9A84" w14:textId="77777777" w:rsidR="005330F3" w:rsidRPr="002F687E" w:rsidRDefault="005330F3" w:rsidP="005330F3">
      <w:pPr>
        <w:spacing w:line="276" w:lineRule="auto"/>
        <w:ind w:left="1276"/>
        <w:rPr>
          <w:rFonts w:asciiTheme="majorHAnsi" w:hAnsiTheme="majorHAnsi" w:cstheme="majorHAnsi"/>
        </w:rPr>
      </w:pPr>
    </w:p>
    <w:p w14:paraId="28C09033" w14:textId="77777777" w:rsidR="005330F3" w:rsidRPr="002F687E" w:rsidRDefault="005330F3" w:rsidP="005330F3">
      <w:pPr>
        <w:rPr>
          <w:rFonts w:asciiTheme="majorHAnsi" w:hAnsiTheme="majorHAnsi" w:cstheme="majorHAnsi"/>
        </w:rPr>
      </w:pPr>
    </w:p>
    <w:p w14:paraId="7E68AA9F" w14:textId="77777777" w:rsidR="005330F3" w:rsidRPr="002F687E" w:rsidRDefault="005330F3" w:rsidP="005330F3">
      <w:pPr>
        <w:rPr>
          <w:rFonts w:asciiTheme="majorHAnsi" w:hAnsiTheme="majorHAnsi" w:cstheme="majorHAnsi"/>
        </w:rPr>
      </w:pPr>
    </w:p>
    <w:p w14:paraId="10669B83" w14:textId="77777777" w:rsidR="005330F3" w:rsidRPr="002F687E" w:rsidRDefault="005330F3" w:rsidP="005330F3">
      <w:pPr>
        <w:rPr>
          <w:rFonts w:asciiTheme="majorHAnsi" w:hAnsiTheme="majorHAnsi" w:cstheme="majorHAnsi"/>
          <w:b/>
        </w:rPr>
      </w:pPr>
    </w:p>
    <w:p w14:paraId="4B68ACE8" w14:textId="77777777" w:rsidR="005330F3" w:rsidRPr="002F687E" w:rsidRDefault="005330F3" w:rsidP="005330F3">
      <w:pPr>
        <w:rPr>
          <w:rFonts w:asciiTheme="majorHAnsi" w:hAnsiTheme="majorHAnsi" w:cstheme="majorHAnsi"/>
          <w:b/>
        </w:rPr>
      </w:pPr>
    </w:p>
    <w:p w14:paraId="09BE2297" w14:textId="77777777" w:rsidR="005330F3" w:rsidRPr="00745800" w:rsidRDefault="005330F3" w:rsidP="005330F3">
      <w:pPr>
        <w:autoSpaceDE w:val="0"/>
        <w:autoSpaceDN w:val="0"/>
        <w:adjustRightInd w:val="0"/>
        <w:rPr>
          <w:rFonts w:asciiTheme="majorHAnsi" w:eastAsiaTheme="minorHAnsi" w:hAnsiTheme="majorHAnsi" w:cstheme="minorHAnsi"/>
          <w:b/>
          <w:bCs/>
          <w:color w:val="000000"/>
          <w:sz w:val="12"/>
          <w:szCs w:val="12"/>
          <w:lang w:eastAsia="en-US"/>
        </w:rPr>
      </w:pPr>
    </w:p>
    <w:p w14:paraId="519BD4A1" w14:textId="10A9D1D3" w:rsidR="006056D7" w:rsidRPr="005330F3" w:rsidRDefault="006056D7" w:rsidP="005330F3">
      <w:pPr>
        <w:pStyle w:val="KeinLeerraum"/>
        <w:rPr>
          <w:rFonts w:asciiTheme="majorHAnsi" w:hAnsiTheme="majorHAnsi" w:cstheme="majorHAnsi"/>
        </w:rPr>
      </w:pPr>
    </w:p>
    <w:sectPr w:rsidR="006056D7" w:rsidRPr="005330F3" w:rsidSect="00017575">
      <w:headerReference w:type="default" r:id="rId11"/>
      <w:footerReference w:type="even" r:id="rId12"/>
      <w:footerReference w:type="default" r:id="rId13"/>
      <w:pgSz w:w="11900" w:h="16840"/>
      <w:pgMar w:top="993" w:right="84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5762D" w14:textId="77777777" w:rsidR="00E4034C" w:rsidRDefault="00E4034C" w:rsidP="00F10C54">
      <w:r>
        <w:separator/>
      </w:r>
    </w:p>
  </w:endnote>
  <w:endnote w:type="continuationSeparator" w:id="0">
    <w:p w14:paraId="5D45D8B8" w14:textId="77777777" w:rsidR="00E4034C" w:rsidRDefault="00E4034C" w:rsidP="00F10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aterial Icons">
    <w:altName w:val="Calibri"/>
    <w:panose1 w:val="020B0604020202020204"/>
    <w:charset w:val="00"/>
    <w:family w:val="auto"/>
    <w:pitch w:val="variable"/>
    <w:sig w:usb0="00000003" w:usb1="12000000" w:usb2="04000000" w:usb3="00000000" w:csb0="00000001" w:csb1="00000000"/>
  </w:font>
  <w:font w:name="Arial">
    <w:panose1 w:val="020B0604020202020204"/>
    <w:charset w:val="00"/>
    <w:family w:val="swiss"/>
    <w:pitch w:val="variable"/>
    <w:sig w:usb0="E0002AFF" w:usb1="C0007843" w:usb2="00000009" w:usb3="00000000" w:csb0="000001FF" w:csb1="00000000"/>
  </w:font>
  <w:font w:name="Vijaya">
    <w:panose1 w:val="02020604020202020204"/>
    <w:charset w:val="00"/>
    <w:family w:val="roman"/>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B720" w14:textId="77777777" w:rsidR="003F1E74" w:rsidRDefault="003F1E74" w:rsidP="00062ED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9892D47" w14:textId="77777777" w:rsidR="003F1E74" w:rsidRDefault="003F1E74" w:rsidP="00F10C5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A09C" w14:textId="77777777" w:rsidR="003F1E74" w:rsidRDefault="003F1E74" w:rsidP="00062ED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36469">
      <w:rPr>
        <w:rStyle w:val="Seitenzahl"/>
        <w:noProof/>
      </w:rPr>
      <w:t>8</w:t>
    </w:r>
    <w:r>
      <w:rPr>
        <w:rStyle w:val="Seitenzahl"/>
      </w:rPr>
      <w:fldChar w:fldCharType="end"/>
    </w:r>
  </w:p>
  <w:p w14:paraId="2146689A" w14:textId="77777777" w:rsidR="003F1E74" w:rsidRPr="00256398" w:rsidRDefault="003F1E74" w:rsidP="00851B87">
    <w:pPr>
      <w:pStyle w:val="Kopfzeile"/>
      <w:jc w:val="center"/>
      <w:rPr>
        <w:rFonts w:asciiTheme="majorHAnsi" w:hAnsiTheme="majorHAnsi" w:cstheme="majorHAnsi"/>
        <w:b/>
        <w:color w:val="000000" w:themeColor="text1"/>
      </w:rPr>
    </w:pPr>
    <w:r w:rsidRPr="00256398">
      <w:rPr>
        <w:rFonts w:asciiTheme="majorHAnsi" w:hAnsiTheme="majorHAnsi" w:cstheme="majorHAnsi"/>
        <w:b/>
        <w:color w:val="000000" w:themeColor="text1"/>
      </w:rPr>
      <w:t>www.vikara.de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895F3" w14:textId="77777777" w:rsidR="00E4034C" w:rsidRDefault="00E4034C" w:rsidP="00F10C54">
      <w:r>
        <w:separator/>
      </w:r>
    </w:p>
  </w:footnote>
  <w:footnote w:type="continuationSeparator" w:id="0">
    <w:p w14:paraId="21024B62" w14:textId="77777777" w:rsidR="00E4034C" w:rsidRDefault="00E4034C" w:rsidP="00F10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1254" w14:textId="67173402" w:rsidR="003F1E74" w:rsidRPr="00256398" w:rsidRDefault="003F1E74" w:rsidP="0091683D">
    <w:pPr>
      <w:pStyle w:val="Kopfzeile"/>
      <w:jc w:val="center"/>
      <w:rPr>
        <w:rFonts w:asciiTheme="majorHAnsi" w:hAnsiTheme="majorHAnsi" w:cstheme="majorHAnsi"/>
        <w:b/>
        <w:color w:val="000000" w:themeColor="text1"/>
      </w:rPr>
    </w:pPr>
    <w:proofErr w:type="spellStart"/>
    <w:r>
      <w:rPr>
        <w:rFonts w:asciiTheme="majorHAnsi" w:hAnsiTheme="majorHAnsi" w:cstheme="majorHAnsi"/>
        <w:b/>
        <w:color w:val="000000" w:themeColor="text1"/>
      </w:rPr>
      <w:t>Vikara</w:t>
    </w:r>
    <w:proofErr w:type="spellEnd"/>
    <w:r w:rsidRPr="00B01FFE">
      <w:rPr>
        <w:rFonts w:asciiTheme="majorHAnsi" w:hAnsiTheme="majorHAnsi" w:cstheme="majorHAnsi"/>
        <w:b/>
        <w:color w:val="000000" w:themeColor="text1"/>
        <w:sz w:val="28"/>
        <w:szCs w:val="28"/>
      </w:rPr>
      <w:t>®</w:t>
    </w:r>
  </w:p>
  <w:p w14:paraId="77BE2BE1" w14:textId="77777777" w:rsidR="003F1E74" w:rsidRPr="00851B87" w:rsidRDefault="003F1E74" w:rsidP="0091683D">
    <w:pPr>
      <w:pStyle w:val="Kopfzeile"/>
      <w:jc w:val="center"/>
      <w:rPr>
        <w:rFonts w:ascii="Vijaya" w:hAnsi="Vijaya" w:cs="Vijaya"/>
        <w:b/>
        <w:color w:val="0000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6DD"/>
    <w:multiLevelType w:val="hybridMultilevel"/>
    <w:tmpl w:val="235E441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91F1E66"/>
    <w:multiLevelType w:val="hybridMultilevel"/>
    <w:tmpl w:val="B652EA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C87F9D"/>
    <w:multiLevelType w:val="hybridMultilevel"/>
    <w:tmpl w:val="B2E6AE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9C3B69"/>
    <w:multiLevelType w:val="hybridMultilevel"/>
    <w:tmpl w:val="635AE7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B820AD"/>
    <w:multiLevelType w:val="hybridMultilevel"/>
    <w:tmpl w:val="7BBC3C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0F3989"/>
    <w:multiLevelType w:val="hybridMultilevel"/>
    <w:tmpl w:val="00FE8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925903"/>
    <w:multiLevelType w:val="hybridMultilevel"/>
    <w:tmpl w:val="2736B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837EBE"/>
    <w:multiLevelType w:val="hybridMultilevel"/>
    <w:tmpl w:val="26084C48"/>
    <w:lvl w:ilvl="0" w:tplc="00000001">
      <w:start w:val="1"/>
      <w:numFmt w:val="bullet"/>
      <w:lvlText w:val="•"/>
      <w:lvlJc w:val="left"/>
      <w:pPr>
        <w:ind w:left="1440" w:hanging="360"/>
      </w:p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A300F22"/>
    <w:multiLevelType w:val="hybridMultilevel"/>
    <w:tmpl w:val="8898B250"/>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9" w15:restartNumberingAfterBreak="0">
    <w:nsid w:val="44507F4F"/>
    <w:multiLevelType w:val="multilevel"/>
    <w:tmpl w:val="B2CCCFE0"/>
    <w:lvl w:ilvl="0">
      <w:start w:val="1"/>
      <w:numFmt w:val="bullet"/>
      <w:pStyle w:val="Aufzhlungszeichen"/>
      <w:lvlText w:val="·"/>
      <w:lvlJc w:val="left"/>
      <w:pPr>
        <w:tabs>
          <w:tab w:val="left" w:pos="360"/>
        </w:tabs>
        <w:ind w:left="720"/>
      </w:pPr>
      <w:rPr>
        <w:rFonts w:ascii="Symbol" w:eastAsia="Symbol" w:hAnsi="Symbol"/>
        <w:strike w:val="0"/>
        <w:color w:val="000000"/>
        <w:spacing w:val="0"/>
        <w:w w:val="100"/>
        <w:sz w:val="25"/>
        <w:vertAlign w:val="baseli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46F2C37"/>
    <w:multiLevelType w:val="hybridMultilevel"/>
    <w:tmpl w:val="FAE48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F426D8"/>
    <w:multiLevelType w:val="hybridMultilevel"/>
    <w:tmpl w:val="E52E9E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5B3AE5"/>
    <w:multiLevelType w:val="hybridMultilevel"/>
    <w:tmpl w:val="1C44BE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F2B7645"/>
    <w:multiLevelType w:val="hybridMultilevel"/>
    <w:tmpl w:val="B0005F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4E3769"/>
    <w:multiLevelType w:val="hybridMultilevel"/>
    <w:tmpl w:val="A4141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2B3B1E"/>
    <w:multiLevelType w:val="hybridMultilevel"/>
    <w:tmpl w:val="2648EE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8D7354"/>
    <w:multiLevelType w:val="hybridMultilevel"/>
    <w:tmpl w:val="CE401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27118B"/>
    <w:multiLevelType w:val="hybridMultilevel"/>
    <w:tmpl w:val="C6AC4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02510B"/>
    <w:multiLevelType w:val="hybridMultilevel"/>
    <w:tmpl w:val="C8260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53412024">
    <w:abstractNumId w:val="6"/>
  </w:num>
  <w:num w:numId="2" w16cid:durableId="1026326241">
    <w:abstractNumId w:val="3"/>
  </w:num>
  <w:num w:numId="3" w16cid:durableId="644896534">
    <w:abstractNumId w:val="14"/>
  </w:num>
  <w:num w:numId="4" w16cid:durableId="36516410">
    <w:abstractNumId w:val="12"/>
  </w:num>
  <w:num w:numId="5" w16cid:durableId="1097946559">
    <w:abstractNumId w:val="5"/>
  </w:num>
  <w:num w:numId="6" w16cid:durableId="128977030">
    <w:abstractNumId w:val="18"/>
  </w:num>
  <w:num w:numId="7" w16cid:durableId="1026830071">
    <w:abstractNumId w:val="16"/>
  </w:num>
  <w:num w:numId="8" w16cid:durableId="4090169">
    <w:abstractNumId w:val="8"/>
  </w:num>
  <w:num w:numId="9" w16cid:durableId="790516275">
    <w:abstractNumId w:val="17"/>
  </w:num>
  <w:num w:numId="10" w16cid:durableId="438448489">
    <w:abstractNumId w:val="2"/>
  </w:num>
  <w:num w:numId="11" w16cid:durableId="2011372837">
    <w:abstractNumId w:val="11"/>
  </w:num>
  <w:num w:numId="12" w16cid:durableId="1054624149">
    <w:abstractNumId w:val="4"/>
  </w:num>
  <w:num w:numId="13" w16cid:durableId="1429079876">
    <w:abstractNumId w:val="10"/>
  </w:num>
  <w:num w:numId="14" w16cid:durableId="399911122">
    <w:abstractNumId w:val="13"/>
  </w:num>
  <w:num w:numId="15" w16cid:durableId="935291405">
    <w:abstractNumId w:val="7"/>
  </w:num>
  <w:num w:numId="16" w16cid:durableId="1738241100">
    <w:abstractNumId w:val="9"/>
  </w:num>
  <w:num w:numId="17" w16cid:durableId="1379090808">
    <w:abstractNumId w:val="15"/>
  </w:num>
  <w:num w:numId="18" w16cid:durableId="1851219766">
    <w:abstractNumId w:val="1"/>
  </w:num>
  <w:num w:numId="19" w16cid:durableId="1908609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AC6"/>
    <w:rsid w:val="0000224E"/>
    <w:rsid w:val="000104BB"/>
    <w:rsid w:val="00017575"/>
    <w:rsid w:val="00025B98"/>
    <w:rsid w:val="000470C5"/>
    <w:rsid w:val="000561B1"/>
    <w:rsid w:val="0006100F"/>
    <w:rsid w:val="000625B7"/>
    <w:rsid w:val="00062EDE"/>
    <w:rsid w:val="00072E47"/>
    <w:rsid w:val="00077F01"/>
    <w:rsid w:val="00093057"/>
    <w:rsid w:val="000C0C61"/>
    <w:rsid w:val="001241CB"/>
    <w:rsid w:val="00147BCA"/>
    <w:rsid w:val="001527ED"/>
    <w:rsid w:val="001773F0"/>
    <w:rsid w:val="00196FFC"/>
    <w:rsid w:val="001A1BBF"/>
    <w:rsid w:val="001C17F3"/>
    <w:rsid w:val="001C2FF8"/>
    <w:rsid w:val="001F2F18"/>
    <w:rsid w:val="0021228A"/>
    <w:rsid w:val="00230CDF"/>
    <w:rsid w:val="00234098"/>
    <w:rsid w:val="002551DF"/>
    <w:rsid w:val="002553C5"/>
    <w:rsid w:val="00256398"/>
    <w:rsid w:val="00262FF2"/>
    <w:rsid w:val="00274097"/>
    <w:rsid w:val="002A0D7D"/>
    <w:rsid w:val="002A25E4"/>
    <w:rsid w:val="002B1C83"/>
    <w:rsid w:val="002B5D26"/>
    <w:rsid w:val="00305235"/>
    <w:rsid w:val="00324A9B"/>
    <w:rsid w:val="003511C2"/>
    <w:rsid w:val="003569D4"/>
    <w:rsid w:val="00360A03"/>
    <w:rsid w:val="00365C41"/>
    <w:rsid w:val="00375335"/>
    <w:rsid w:val="003A13FD"/>
    <w:rsid w:val="003E708E"/>
    <w:rsid w:val="003F1E74"/>
    <w:rsid w:val="004262AA"/>
    <w:rsid w:val="00426DA0"/>
    <w:rsid w:val="004315D6"/>
    <w:rsid w:val="00451340"/>
    <w:rsid w:val="00495E53"/>
    <w:rsid w:val="004B0094"/>
    <w:rsid w:val="004B38B3"/>
    <w:rsid w:val="004B5F47"/>
    <w:rsid w:val="004D2195"/>
    <w:rsid w:val="004D6A8D"/>
    <w:rsid w:val="004E0DDA"/>
    <w:rsid w:val="004E328B"/>
    <w:rsid w:val="00500158"/>
    <w:rsid w:val="00513B63"/>
    <w:rsid w:val="00525E1A"/>
    <w:rsid w:val="005330F3"/>
    <w:rsid w:val="00534056"/>
    <w:rsid w:val="00536EA0"/>
    <w:rsid w:val="005409FD"/>
    <w:rsid w:val="00546CF1"/>
    <w:rsid w:val="00553FF5"/>
    <w:rsid w:val="0056637A"/>
    <w:rsid w:val="005A7D4C"/>
    <w:rsid w:val="005B7115"/>
    <w:rsid w:val="005D5F3A"/>
    <w:rsid w:val="006046BA"/>
    <w:rsid w:val="006056D7"/>
    <w:rsid w:val="00620694"/>
    <w:rsid w:val="006329DC"/>
    <w:rsid w:val="00662947"/>
    <w:rsid w:val="006923F3"/>
    <w:rsid w:val="006C49A2"/>
    <w:rsid w:val="006C5A17"/>
    <w:rsid w:val="00711AB1"/>
    <w:rsid w:val="00721366"/>
    <w:rsid w:val="00724407"/>
    <w:rsid w:val="00770C2E"/>
    <w:rsid w:val="007918D9"/>
    <w:rsid w:val="00791BE6"/>
    <w:rsid w:val="007C7484"/>
    <w:rsid w:val="007E223A"/>
    <w:rsid w:val="008068D5"/>
    <w:rsid w:val="0081789F"/>
    <w:rsid w:val="00824452"/>
    <w:rsid w:val="00827534"/>
    <w:rsid w:val="0083614E"/>
    <w:rsid w:val="00851B87"/>
    <w:rsid w:val="00874CF1"/>
    <w:rsid w:val="008779D6"/>
    <w:rsid w:val="00895942"/>
    <w:rsid w:val="008A6AF3"/>
    <w:rsid w:val="008C3896"/>
    <w:rsid w:val="008D2BC8"/>
    <w:rsid w:val="008F500D"/>
    <w:rsid w:val="008F6F6E"/>
    <w:rsid w:val="00906EC7"/>
    <w:rsid w:val="0091683D"/>
    <w:rsid w:val="00916BF4"/>
    <w:rsid w:val="009303E6"/>
    <w:rsid w:val="00962C48"/>
    <w:rsid w:val="00966149"/>
    <w:rsid w:val="00987E23"/>
    <w:rsid w:val="009C0359"/>
    <w:rsid w:val="009C2687"/>
    <w:rsid w:val="009C31E4"/>
    <w:rsid w:val="009C6AD3"/>
    <w:rsid w:val="009D7DB9"/>
    <w:rsid w:val="009E0F1D"/>
    <w:rsid w:val="009E18D8"/>
    <w:rsid w:val="009F7EFE"/>
    <w:rsid w:val="00A03960"/>
    <w:rsid w:val="00A11E8E"/>
    <w:rsid w:val="00A25557"/>
    <w:rsid w:val="00A319AE"/>
    <w:rsid w:val="00A40A90"/>
    <w:rsid w:val="00A424E5"/>
    <w:rsid w:val="00A73DF7"/>
    <w:rsid w:val="00A82FA1"/>
    <w:rsid w:val="00A92C72"/>
    <w:rsid w:val="00AA3FD7"/>
    <w:rsid w:val="00AC7792"/>
    <w:rsid w:val="00AF30FC"/>
    <w:rsid w:val="00AF4DE6"/>
    <w:rsid w:val="00B01FFE"/>
    <w:rsid w:val="00B168FC"/>
    <w:rsid w:val="00B22847"/>
    <w:rsid w:val="00B3289B"/>
    <w:rsid w:val="00B36469"/>
    <w:rsid w:val="00B51630"/>
    <w:rsid w:val="00B56251"/>
    <w:rsid w:val="00B744FD"/>
    <w:rsid w:val="00B817FB"/>
    <w:rsid w:val="00BA3013"/>
    <w:rsid w:val="00BB7ADB"/>
    <w:rsid w:val="00BB7BDF"/>
    <w:rsid w:val="00BE0DE5"/>
    <w:rsid w:val="00C14040"/>
    <w:rsid w:val="00C1470A"/>
    <w:rsid w:val="00C244FA"/>
    <w:rsid w:val="00C31CC0"/>
    <w:rsid w:val="00C57227"/>
    <w:rsid w:val="00C73199"/>
    <w:rsid w:val="00C762E3"/>
    <w:rsid w:val="00C77C2D"/>
    <w:rsid w:val="00C9081C"/>
    <w:rsid w:val="00C92CA9"/>
    <w:rsid w:val="00CC1199"/>
    <w:rsid w:val="00CC12AA"/>
    <w:rsid w:val="00CD30EE"/>
    <w:rsid w:val="00CE0A09"/>
    <w:rsid w:val="00CF138E"/>
    <w:rsid w:val="00CF22EC"/>
    <w:rsid w:val="00CF47E0"/>
    <w:rsid w:val="00D20A31"/>
    <w:rsid w:val="00D22104"/>
    <w:rsid w:val="00D338B5"/>
    <w:rsid w:val="00D43B37"/>
    <w:rsid w:val="00D835E9"/>
    <w:rsid w:val="00E00AC2"/>
    <w:rsid w:val="00E054FC"/>
    <w:rsid w:val="00E22020"/>
    <w:rsid w:val="00E26636"/>
    <w:rsid w:val="00E4034C"/>
    <w:rsid w:val="00E54AC6"/>
    <w:rsid w:val="00E60796"/>
    <w:rsid w:val="00E76DB3"/>
    <w:rsid w:val="00E84255"/>
    <w:rsid w:val="00E849B9"/>
    <w:rsid w:val="00E9626D"/>
    <w:rsid w:val="00ED1F4D"/>
    <w:rsid w:val="00EF6B76"/>
    <w:rsid w:val="00F10C54"/>
    <w:rsid w:val="00F13069"/>
    <w:rsid w:val="00F24433"/>
    <w:rsid w:val="00F42C66"/>
    <w:rsid w:val="00F607F5"/>
    <w:rsid w:val="00F71EAB"/>
    <w:rsid w:val="00F95269"/>
    <w:rsid w:val="00FB6621"/>
    <w:rsid w:val="00FC17A8"/>
    <w:rsid w:val="00FC1E90"/>
    <w:rsid w:val="00FC4FE4"/>
    <w:rsid w:val="00FD71E2"/>
    <w:rsid w:val="00FE16A2"/>
    <w:rsid w:val="00FF31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79624C"/>
  <w15:docId w15:val="{2C3DB682-BACE-D345-93FA-4C7075503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21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4AC6"/>
    <w:pPr>
      <w:ind w:left="720"/>
      <w:contextualSpacing/>
    </w:pPr>
  </w:style>
  <w:style w:type="paragraph" w:styleId="Fuzeile">
    <w:name w:val="footer"/>
    <w:basedOn w:val="Standard"/>
    <w:link w:val="FuzeileZchn"/>
    <w:uiPriority w:val="99"/>
    <w:unhideWhenUsed/>
    <w:rsid w:val="00F10C54"/>
    <w:pPr>
      <w:tabs>
        <w:tab w:val="center" w:pos="4536"/>
        <w:tab w:val="right" w:pos="9072"/>
      </w:tabs>
    </w:pPr>
  </w:style>
  <w:style w:type="character" w:customStyle="1" w:styleId="FuzeileZchn">
    <w:name w:val="Fußzeile Zchn"/>
    <w:basedOn w:val="Absatz-Standardschriftart"/>
    <w:link w:val="Fuzeile"/>
    <w:uiPriority w:val="99"/>
    <w:rsid w:val="00F10C54"/>
  </w:style>
  <w:style w:type="character" w:styleId="Seitenzahl">
    <w:name w:val="page number"/>
    <w:basedOn w:val="Absatz-Standardschriftart"/>
    <w:uiPriority w:val="99"/>
    <w:semiHidden/>
    <w:unhideWhenUsed/>
    <w:rsid w:val="00F10C54"/>
  </w:style>
  <w:style w:type="character" w:styleId="Hyperlink">
    <w:name w:val="Hyperlink"/>
    <w:basedOn w:val="Absatz-Standardschriftart"/>
    <w:uiPriority w:val="99"/>
    <w:unhideWhenUsed/>
    <w:rsid w:val="002B5D26"/>
    <w:rPr>
      <w:color w:val="0000FF" w:themeColor="hyperlink"/>
      <w:u w:val="single"/>
    </w:rPr>
  </w:style>
  <w:style w:type="paragraph" w:styleId="Sprechblasentext">
    <w:name w:val="Balloon Text"/>
    <w:basedOn w:val="Standard"/>
    <w:link w:val="SprechblasentextZchn"/>
    <w:uiPriority w:val="99"/>
    <w:semiHidden/>
    <w:unhideWhenUsed/>
    <w:rsid w:val="0091683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1683D"/>
    <w:rPr>
      <w:rFonts w:ascii="Lucida Grande" w:hAnsi="Lucida Grande" w:cs="Lucida Grande"/>
      <w:sz w:val="18"/>
      <w:szCs w:val="18"/>
    </w:rPr>
  </w:style>
  <w:style w:type="paragraph" w:styleId="Kopfzeile">
    <w:name w:val="header"/>
    <w:basedOn w:val="Standard"/>
    <w:link w:val="KopfzeileZchn"/>
    <w:uiPriority w:val="99"/>
    <w:unhideWhenUsed/>
    <w:rsid w:val="0091683D"/>
    <w:pPr>
      <w:tabs>
        <w:tab w:val="center" w:pos="4536"/>
        <w:tab w:val="right" w:pos="9072"/>
      </w:tabs>
    </w:pPr>
  </w:style>
  <w:style w:type="character" w:customStyle="1" w:styleId="KopfzeileZchn">
    <w:name w:val="Kopfzeile Zchn"/>
    <w:basedOn w:val="Absatz-Standardschriftart"/>
    <w:link w:val="Kopfzeile"/>
    <w:uiPriority w:val="99"/>
    <w:rsid w:val="0091683D"/>
  </w:style>
  <w:style w:type="paragraph" w:styleId="KeinLeerraum">
    <w:name w:val="No Spacing"/>
    <w:uiPriority w:val="1"/>
    <w:qFormat/>
    <w:rsid w:val="0083614E"/>
    <w:rPr>
      <w:rFonts w:eastAsiaTheme="minorHAnsi"/>
      <w:lang w:eastAsia="en-US"/>
    </w:rPr>
  </w:style>
  <w:style w:type="character" w:customStyle="1" w:styleId="xrtl">
    <w:name w:val="xr_tl"/>
    <w:basedOn w:val="Absatz-Standardschriftart"/>
    <w:rsid w:val="003F1E74"/>
  </w:style>
  <w:style w:type="character" w:styleId="Fett">
    <w:name w:val="Strong"/>
    <w:basedOn w:val="Absatz-Standardschriftart"/>
    <w:uiPriority w:val="22"/>
    <w:qFormat/>
    <w:rsid w:val="00FE16A2"/>
    <w:rPr>
      <w:b/>
      <w:bCs/>
    </w:rPr>
  </w:style>
  <w:style w:type="paragraph" w:styleId="Aufzhlungszeichen">
    <w:name w:val="List Bullet"/>
    <w:basedOn w:val="Standard"/>
    <w:autoRedefine/>
    <w:uiPriority w:val="99"/>
    <w:unhideWhenUsed/>
    <w:qFormat/>
    <w:rsid w:val="00FE16A2"/>
    <w:pPr>
      <w:numPr>
        <w:numId w:val="16"/>
      </w:numPr>
      <w:tabs>
        <w:tab w:val="clear" w:pos="360"/>
      </w:tabs>
      <w:spacing w:before="40" w:after="40" w:line="240" w:lineRule="atLeast"/>
      <w:ind w:left="851" w:hanging="284"/>
      <w:textAlignment w:val="baseline"/>
    </w:pPr>
    <w:rPr>
      <w:rFonts w:ascii="Calibri" w:eastAsia="Calibri" w:hAnsi="Calibri" w:cs="Times New Roman"/>
      <w:color w:val="000000"/>
      <w:sz w:val="25"/>
      <w:szCs w:val="22"/>
      <w:lang w:val="en-GB" w:eastAsia="en-US"/>
    </w:rPr>
  </w:style>
  <w:style w:type="character" w:customStyle="1" w:styleId="apple-converted-space">
    <w:name w:val="apple-converted-space"/>
    <w:basedOn w:val="Absatz-Standardschriftart"/>
    <w:rsid w:val="00533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ivikara.de" TargetMode="External"/><Relationship Id="rId4" Type="http://schemas.openxmlformats.org/officeDocument/2006/relationships/webSettings" Target="webSettings.xml"/><Relationship Id="rId9" Type="http://schemas.openxmlformats.org/officeDocument/2006/relationships/hyperlink" Target="http://www.vikara.de" TargetMode="External"/><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2294</Words>
  <Characters>14454</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Jens Beyer</cp:lastModifiedBy>
  <cp:revision>2</cp:revision>
  <cp:lastPrinted>2014-09-15T20:15:00Z</cp:lastPrinted>
  <dcterms:created xsi:type="dcterms:W3CDTF">2023-11-19T08:55:00Z</dcterms:created>
  <dcterms:modified xsi:type="dcterms:W3CDTF">2023-11-19T08:55:00Z</dcterms:modified>
</cp:coreProperties>
</file>